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45071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45071" w:rsidRDefault="00E81A02">
            <w:pPr>
              <w:pStyle w:val="Cmsor4"/>
              <w:rPr>
                <w:sz w:val="20"/>
                <w:szCs w:val="20"/>
              </w:rPr>
            </w:pPr>
            <w:r w:rsidRPr="00E45071">
              <w:rPr>
                <w:sz w:val="20"/>
                <w:szCs w:val="20"/>
              </w:rPr>
              <w:t>Óbudai Egyetem</w:t>
            </w:r>
          </w:p>
          <w:p w:rsidR="00A915E4" w:rsidRPr="00E45071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45071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Intelligens Mérnöki Rendszerek Intézet" w:value="Intelligens Mérnöki Rendszerek Intézet"/>
                <w:listItem w:displayText="Informatikai Rendszerek Intézet" w:value="Informatikai Rendszerek Intézet"/>
                <w:listItem w:displayText="Szoftvertechnológia Intézet" w:value="Szoftvertechnológia Intézet"/>
              </w:comboBox>
            </w:sdtPr>
            <w:sdtContent>
              <w:p w:rsidR="00A915E4" w:rsidRPr="00E45071" w:rsidRDefault="00491947" w:rsidP="00491947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 w:rsidRPr="00491947"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45071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45071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E45071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DefaultPlaceholder_22675703"/>
                </w:placeholder>
              </w:sdtPr>
              <w:sdtContent>
                <w:r w:rsidR="004A757F" w:rsidRPr="00E45071">
                  <w:t>Párhuzamos és elosztott rendszerek architektúrája</w:t>
                </w:r>
                <w:r w:rsidR="00F31273" w:rsidRPr="00E45071">
                  <w:t xml:space="preserve">, </w:t>
                </w:r>
                <w:r w:rsidR="004A757F" w:rsidRPr="00E45071">
                  <w:t>NIRPR1MA</w:t>
                </w:r>
                <w:r w:rsidR="009D0FAE">
                  <w:t>N</w:t>
                </w:r>
                <w:r w:rsidR="004A757F" w:rsidRPr="00E45071">
                  <w:t>M</w:t>
                </w:r>
              </w:sdtContent>
            </w:sdt>
            <w:r w:rsidRPr="00E45071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45071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45071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Content>
                <w:r w:rsidR="00F31273" w:rsidRPr="00E45071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45071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45071" w:rsidRDefault="00C059F2" w:rsidP="000A5085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Sc" w:value="Mérnöktanár MSc"/>
                  <w:listItem w:displayText="Mechatronika MSc" w:value="Mechatronika MSc"/>
                  <w:listItem w:displayText="Műszaki Menedzser BSc" w:value="Műszaki Menedzser BSc"/>
                </w:comboBox>
              </w:sdtPr>
              <w:sdtContent>
                <w:r w:rsidR="004A757F" w:rsidRPr="00E45071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4A757F" w:rsidRPr="00E45071">
                  <w:rPr>
                    <w:sz w:val="22"/>
                    <w:szCs w:val="22"/>
                  </w:rPr>
                  <w:t>MSc</w:t>
                </w:r>
                <w:proofErr w:type="spellEnd"/>
              </w:sdtContent>
            </w:sdt>
            <w:r w:rsidR="00A915E4" w:rsidRPr="00E45071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45071">
              <w:rPr>
                <w:sz w:val="22"/>
                <w:szCs w:val="22"/>
              </w:rPr>
              <w:t>szak</w:t>
            </w:r>
            <w:r w:rsidR="00A915E4" w:rsidRPr="00E45071">
              <w:rPr>
                <w:sz w:val="22"/>
                <w:szCs w:val="22"/>
              </w:rPr>
              <w:t xml:space="preserve">        </w:t>
            </w:r>
            <w:r w:rsidR="00E76619" w:rsidRPr="00E45071">
              <w:rPr>
                <w:sz w:val="22"/>
                <w:szCs w:val="22"/>
              </w:rPr>
              <w:tab/>
            </w:r>
            <w:r w:rsidR="00E76619" w:rsidRPr="00E45071">
              <w:rPr>
                <w:sz w:val="22"/>
                <w:szCs w:val="22"/>
              </w:rPr>
              <w:tab/>
            </w:r>
            <w:r w:rsidR="00E76619" w:rsidRPr="00E45071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Content>
                <w:r w:rsidR="000A5085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E81A02" w:rsidRPr="00E45071">
              <w:rPr>
                <w:sz w:val="22"/>
                <w:szCs w:val="22"/>
              </w:rPr>
              <w:t xml:space="preserve"> tagozat 201</w:t>
            </w:r>
            <w:r w:rsidR="00A342AB">
              <w:rPr>
                <w:sz w:val="22"/>
                <w:szCs w:val="22"/>
              </w:rPr>
              <w:t>4</w:t>
            </w:r>
            <w:r w:rsidR="00A915E4" w:rsidRPr="00E45071">
              <w:rPr>
                <w:sz w:val="22"/>
                <w:szCs w:val="22"/>
              </w:rPr>
              <w:t>/</w:t>
            </w:r>
            <w:r w:rsidR="00C15686" w:rsidRPr="00E45071">
              <w:rPr>
                <w:sz w:val="22"/>
                <w:szCs w:val="22"/>
              </w:rPr>
              <w:t>1</w:t>
            </w:r>
            <w:r w:rsidR="00A342AB">
              <w:rPr>
                <w:sz w:val="22"/>
                <w:szCs w:val="22"/>
              </w:rPr>
              <w:t>5</w:t>
            </w:r>
            <w:r w:rsidR="00A915E4" w:rsidRPr="00E45071">
              <w:rPr>
                <w:sz w:val="22"/>
                <w:szCs w:val="22"/>
              </w:rPr>
              <w:t xml:space="preserve"> tanév </w:t>
            </w:r>
            <w:r w:rsidR="00E81A02" w:rsidRPr="00E45071">
              <w:rPr>
                <w:sz w:val="22"/>
                <w:szCs w:val="22"/>
              </w:rPr>
              <w:t>I</w:t>
            </w:r>
            <w:r w:rsidR="00A915E4" w:rsidRPr="00E45071">
              <w:rPr>
                <w:sz w:val="22"/>
                <w:szCs w:val="22"/>
              </w:rPr>
              <w:t>. félév</w:t>
            </w:r>
          </w:p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45071" w:rsidRDefault="00E26C40" w:rsidP="002E65B3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45071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45071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Content>
                <w:r w:rsidR="00F31273" w:rsidRPr="00E45071">
                  <w:rPr>
                    <w:lang w:val="hu-HU"/>
                  </w:rPr>
                  <w:t xml:space="preserve">Dr. </w:t>
                </w:r>
                <w:r w:rsidR="002E65B3" w:rsidRPr="00E45071">
                  <w:rPr>
                    <w:lang w:val="hu-HU"/>
                  </w:rPr>
                  <w:t xml:space="preserve">Sima Dezső, </w:t>
                </w:r>
                <w:r w:rsidR="00F31273" w:rsidRPr="00E45071">
                  <w:rPr>
                    <w:lang w:val="hu-HU"/>
                  </w:rPr>
                  <w:t xml:space="preserve">Dr. </w:t>
                </w:r>
                <w:r w:rsidR="002E65B3" w:rsidRPr="00E45071">
                  <w:rPr>
                    <w:lang w:val="hu-HU"/>
                  </w:rPr>
                  <w:t>Schubert Tamás</w:t>
                </w:r>
              </w:sdtContent>
            </w:sdt>
          </w:p>
        </w:tc>
      </w:tr>
      <w:tr w:rsidR="00A915E4" w:rsidRPr="00E45071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45071" w:rsidRDefault="004A757F" w:rsidP="009D0FAE">
                <w:pPr>
                  <w:rPr>
                    <w:sz w:val="22"/>
                    <w:szCs w:val="22"/>
                    <w:lang w:val="hu-HU"/>
                  </w:rPr>
                </w:pPr>
                <w:r w:rsidRPr="00E45071">
                  <w:rPr>
                    <w:lang w:val="hu-HU"/>
                  </w:rPr>
                  <w:t>Szoftverfejlesztés párhuzamos és elosztott környezetben - NSTSP1MA</w:t>
                </w:r>
                <w:r w:rsidR="009D0FAE">
                  <w:rPr>
                    <w:lang w:val="hu-HU"/>
                  </w:rPr>
                  <w:t>N</w:t>
                </w:r>
                <w:r w:rsidRPr="00E45071">
                  <w:rPr>
                    <w:lang w:val="hu-HU"/>
                  </w:rPr>
                  <w:t>M</w:t>
                </w:r>
              </w:p>
            </w:tc>
          </w:sdtContent>
        </w:sdt>
      </w:tr>
      <w:tr w:rsidR="00A915E4" w:rsidRPr="00E45071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Content>
                <w:r w:rsidR="004A757F" w:rsidRPr="00E45071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Tantermi </w:t>
            </w:r>
            <w:proofErr w:type="spellStart"/>
            <w:r w:rsidRPr="00E45071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E45071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45071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Content>
                <w:r w:rsidR="00D94C45" w:rsidRPr="00E45071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45071" w:rsidRDefault="00A915E4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Content>
                <w:r w:rsidR="00EF2EEE" w:rsidRPr="00E45071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45071" w:rsidRDefault="00A915E4" w:rsidP="004C3267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Content>
                <w:r w:rsidR="004C3267" w:rsidRPr="00E45071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E45071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45071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45071" w:rsidRDefault="00FA6E6F" w:rsidP="00E26C40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Számonkérés módja</w:t>
            </w:r>
            <w:r w:rsidR="00A915E4" w:rsidRPr="00E45071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Content>
              <w:p w:rsidR="00A915E4" w:rsidRPr="00E45071" w:rsidRDefault="002E65B3" w:rsidP="00E26C40">
                <w:pPr>
                  <w:rPr>
                    <w:sz w:val="20"/>
                    <w:szCs w:val="22"/>
                    <w:lang w:val="hu-HU"/>
                  </w:rPr>
                </w:pPr>
                <w:r w:rsidRPr="00E45071"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45071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45071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45071" w:rsidRDefault="00A915E4" w:rsidP="004A757F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45071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45071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DefaultPlaceholder_22675703"/>
                </w:placeholder>
              </w:sdtPr>
              <w:sdtContent>
                <w:r w:rsidR="004A757F" w:rsidRPr="00E45071">
                  <w:rPr>
                    <w:lang w:val="hu-HU"/>
                  </w:rPr>
                  <w:t>A tantárgy keretei között a hallgatók megismerkednek a párhuzamos rendszerek és ezen belül elsődlegesen a szerverek</w:t>
                </w:r>
                <w:r w:rsidR="004708D6" w:rsidRPr="00E45071">
                  <w:rPr>
                    <w:lang w:val="hu-HU"/>
                  </w:rPr>
                  <w:t xml:space="preserve"> és a tárolók</w:t>
                </w:r>
                <w:r w:rsidR="004A757F" w:rsidRPr="00E45071">
                  <w:rPr>
                    <w:lang w:val="hu-HU"/>
                  </w:rPr>
                  <w:t xml:space="preserve"> sajátosságaival, felépítésével, az alkalmazási környezet által támasztott teljesítmény-, megbízhatósági-, és biztonsági elvárásokkal, valamint adott elvárásoknak eleget tevő szerver rendszerek kialakításának szempontjaival, módjával. A tárgy szemléletmódja a tervezési tér koncepcióra épít, és előtérbe helyezi a konkrét megvalósítási példák és trendek bemutatását.</w:t>
                </w:r>
              </w:sdtContent>
            </w:sdt>
          </w:p>
        </w:tc>
      </w:tr>
      <w:tr w:rsidR="00A915E4" w:rsidRPr="00E45071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45071" w:rsidRDefault="00A915E4" w:rsidP="00855550">
            <w:pPr>
              <w:jc w:val="both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Tematika:</w:t>
            </w:r>
            <w:r w:rsidR="00A342AB">
              <w:rPr>
                <w:sz w:val="20"/>
                <w:szCs w:val="20"/>
                <w:lang w:val="hu-HU"/>
              </w:rPr>
              <w:t xml:space="preserve">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lang w:val="hu-HU"/>
                    </w:rPr>
                    <w:id w:val="8885615"/>
                    <w:placeholder>
                      <w:docPart w:val="368E546E9FE04915949812C7D9539A0D"/>
                    </w:placeholder>
                  </w:sdtPr>
                  <w:sdtContent>
                    <w:r w:rsidR="007A3703" w:rsidRPr="00E45071">
                      <w:rPr>
                        <w:lang w:val="hu-HU"/>
                      </w:rPr>
                      <w:t xml:space="preserve">Tároló rendszerek. Virtualizáció. </w:t>
                    </w:r>
                    <w:r w:rsidR="00E15D98">
                      <w:rPr>
                        <w:lang w:val="hu-HU"/>
                      </w:rPr>
                      <w:t>Felhőszolgáltatások</w:t>
                    </w:r>
                    <w:r w:rsidR="00E15D98" w:rsidRPr="00E45071">
                      <w:rPr>
                        <w:lang w:val="hu-HU"/>
                      </w:rPr>
                      <w:t>.</w:t>
                    </w:r>
                    <w:r w:rsidR="00E15D98">
                      <w:rPr>
                        <w:lang w:val="hu-HU"/>
                      </w:rPr>
                      <w:t xml:space="preserve"> </w:t>
                    </w:r>
                    <w:r w:rsidR="007A3703" w:rsidRPr="00E45071">
                      <w:rPr>
                        <w:lang w:val="hu-HU"/>
                      </w:rPr>
                      <w:t>Többmagos/sokmagos processzorok. Két és négyprocesszoros szerver architektúrák. Szerver rendszerarchitektúrák adatbiztonsági, megbízhatósági kérdései.</w:t>
                    </w:r>
                  </w:sdtContent>
                </w:sdt>
              </w:sdtContent>
            </w:sdt>
          </w:p>
        </w:tc>
      </w:tr>
    </w:tbl>
    <w:p w:rsidR="00906F3A" w:rsidRPr="00E45071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"/>
        <w:gridCol w:w="7354"/>
      </w:tblGrid>
      <w:tr w:rsidR="00A915E4" w:rsidRPr="00E45071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45071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Féléves ü</w:t>
            </w:r>
            <w:r w:rsidR="00A915E4" w:rsidRPr="00E45071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45071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45071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45071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45071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</w:sdtPr>
          <w:sdtContent>
            <w:sdt>
              <w:sdtPr>
                <w:rPr>
                  <w:i/>
                  <w:sz w:val="20"/>
                  <w:szCs w:val="20"/>
                  <w:lang w:val="hu-HU"/>
                </w:rPr>
                <w:tag w:val="t2"/>
                <w:id w:val="5503360"/>
                <w:placeholder>
                  <w:docPart w:val="2721D2ADD2C3466E9FC7F0BD5B467F51"/>
                </w:placeholder>
              </w:sdtPr>
              <w:sdtEndPr>
                <w:rPr>
                  <w:iCs/>
                  <w:szCs w:val="22"/>
                </w:rPr>
              </w:sdtEndPr>
              <w:sdtContent>
                <w:sdt>
                  <w:sdtPr>
                    <w:rPr>
                      <w:i/>
                      <w:sz w:val="20"/>
                      <w:szCs w:val="20"/>
                      <w:lang w:val="hu-HU"/>
                    </w:rPr>
                    <w:tag w:val="t1"/>
                    <w:id w:val="5503361"/>
                    <w:placeholder>
                      <w:docPart w:val="F6CF8267BD454FAAB168AC7B4C941687"/>
                    </w:placeholder>
                  </w:sdtPr>
                  <w:sdtEndPr>
                    <w:rPr>
                      <w:i w:val="0"/>
                      <w:sz w:val="24"/>
                      <w:szCs w:val="24"/>
                    </w:rPr>
                  </w:sdtEndPr>
                  <w:sdtContent>
                    <w:sdt>
                      <w:sdtPr>
                        <w:rPr>
                          <w:i/>
                          <w:sz w:val="20"/>
                          <w:szCs w:val="20"/>
                          <w:lang w:val="hu-HU"/>
                        </w:rPr>
                        <w:tag w:val="t1"/>
                        <w:id w:val="5503362"/>
                        <w:placeholder>
                          <w:docPart w:val="08C871FEEE8D4E859E3F9B1FDDB2B666"/>
                        </w:placeholder>
                      </w:sdtPr>
                      <w:sdtEndPr>
                        <w:rPr>
                          <w:i w:val="0"/>
                          <w:sz w:val="24"/>
                          <w:szCs w:val="24"/>
                        </w:rPr>
                      </w:sdtEndPr>
                      <w:sdtContent>
                        <w:tc>
                          <w:tcPr>
                            <w:tcW w:w="73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FFFFFF"/>
                            <w:vAlign w:val="center"/>
                          </w:tcPr>
                          <w:p w:rsidR="00A63A10" w:rsidRPr="00E45071" w:rsidRDefault="00A63A10" w:rsidP="00A63A10">
                            <w:pPr>
                              <w:rPr>
                                <w:lang w:val="hu-HU"/>
                              </w:rPr>
                            </w:pPr>
                            <w:r w:rsidRPr="00E45071">
                              <w:rPr>
                                <w:lang w:val="hu-HU"/>
                              </w:rPr>
                              <w:t>Tároló rendszerek</w:t>
                            </w:r>
                            <w:r w:rsidR="001B3733">
                              <w:rPr>
                                <w:lang w:val="hu-HU"/>
                              </w:rPr>
                              <w:t xml:space="preserve"> I.</w:t>
                            </w:r>
                          </w:p>
                          <w:p w:rsidR="00906F3A" w:rsidRPr="00E45071" w:rsidRDefault="00A63A10" w:rsidP="00A63A10">
                            <w:pPr>
                              <w:rPr>
                                <w:lang w:val="hu-HU"/>
                              </w:rPr>
                            </w:pPr>
                            <w:r w:rsidRPr="00E45071">
                              <w:rPr>
                                <w:lang w:val="hu-HU"/>
                              </w:rPr>
                              <w:t>A hálózati tárolás szabványosítása (SNIA), a hálózati tárolás technológiái (DAS, SAN, NAS), eszközei, protokolljai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"/>
                <w:id w:val="2425773"/>
                <w:placeholder>
                  <w:docPart w:val="27D4E8A3AFD84B2FA09AB7F06452E41C"/>
                </w:placeholder>
              </w:sdtPr>
              <w:sdtEndPr>
                <w:rPr>
                  <w:i w:val="0"/>
                  <w:iCs w:val="0"/>
                  <w:sz w:val="24"/>
                  <w:szCs w:val="24"/>
                </w:rPr>
              </w:sdtEndPr>
              <w:sdtContent>
                <w:sdt>
                  <w:sdtPr>
                    <w:rPr>
                      <w:i/>
                      <w:iCs/>
                      <w:sz w:val="20"/>
                      <w:szCs w:val="22"/>
                      <w:lang w:val="hu-HU"/>
                    </w:rPr>
                    <w:tag w:val="t1"/>
                    <w:id w:val="8885618"/>
                    <w:placeholder>
                      <w:docPart w:val="313AA693F7BD4D0B886D670B3A0E8522"/>
                    </w:placeholder>
                  </w:sdtPr>
                  <w:sdtEndPr>
                    <w:rPr>
                      <w:i w:val="0"/>
                      <w:iCs w:val="0"/>
                      <w:sz w:val="24"/>
                      <w:szCs w:val="24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7A3703" w:rsidRPr="00E45071" w:rsidRDefault="007A3703" w:rsidP="007A3703">
                        <w:pPr>
                          <w:rPr>
                            <w:lang w:val="hu-HU"/>
                          </w:rPr>
                        </w:pPr>
                        <w:r w:rsidRPr="00E45071">
                          <w:rPr>
                            <w:lang w:val="hu-HU"/>
                          </w:rPr>
                          <w:t>Tároló rendszerek</w:t>
                        </w:r>
                        <w:r w:rsidR="001B3733">
                          <w:rPr>
                            <w:lang w:val="hu-HU"/>
                          </w:rPr>
                          <w:t xml:space="preserve"> II.</w:t>
                        </w:r>
                      </w:p>
                      <w:p w:rsidR="00906F3A" w:rsidRPr="00E45071" w:rsidRDefault="004708D6" w:rsidP="004708D6">
                        <w:pPr>
                          <w:rPr>
                            <w:lang w:val="hu-HU"/>
                          </w:rPr>
                        </w:pPr>
                        <w:proofErr w:type="spellStart"/>
                        <w:r w:rsidRPr="00E45071">
                          <w:rPr>
                            <w:lang w:val="hu-HU"/>
                          </w:rPr>
                          <w:t>Fibre</w:t>
                        </w:r>
                        <w:proofErr w:type="spellEnd"/>
                        <w:r w:rsidRPr="00E45071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E45071">
                          <w:rPr>
                            <w:lang w:val="hu-HU"/>
                          </w:rPr>
                          <w:t>Channel</w:t>
                        </w:r>
                        <w:proofErr w:type="spellEnd"/>
                        <w:r w:rsidRPr="00E45071">
                          <w:rPr>
                            <w:lang w:val="hu-HU"/>
                          </w:rPr>
                          <w:t xml:space="preserve"> (FC) SAN</w:t>
                        </w:r>
                        <w:r w:rsidR="00A63A10">
                          <w:rPr>
                            <w:lang w:val="hu-HU"/>
                          </w:rPr>
                          <w:t xml:space="preserve">, </w:t>
                        </w:r>
                        <w:proofErr w:type="spellStart"/>
                        <w:r w:rsidR="00A63A10" w:rsidRPr="00E45071">
                          <w:rPr>
                            <w:lang w:val="hu-HU"/>
                          </w:rPr>
                          <w:t>Fibre</w:t>
                        </w:r>
                        <w:proofErr w:type="spellEnd"/>
                        <w:r w:rsidR="00A63A10" w:rsidRPr="00E45071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="00A63A10" w:rsidRPr="00E45071">
                          <w:rPr>
                            <w:lang w:val="hu-HU"/>
                          </w:rPr>
                          <w:t>Channel</w:t>
                        </w:r>
                        <w:proofErr w:type="spellEnd"/>
                        <w:r w:rsidR="00A63A10" w:rsidRPr="00E45071">
                          <w:rPr>
                            <w:lang w:val="hu-HU"/>
                          </w:rPr>
                          <w:t xml:space="preserve"> over Ethernet (</w:t>
                        </w:r>
                        <w:proofErr w:type="spellStart"/>
                        <w:r w:rsidR="00A63A10" w:rsidRPr="00E45071">
                          <w:rPr>
                            <w:lang w:val="hu-HU"/>
                          </w:rPr>
                          <w:t>FCoE</w:t>
                        </w:r>
                        <w:proofErr w:type="spellEnd"/>
                        <w:r w:rsidR="00A63A10" w:rsidRPr="00E45071">
                          <w:rPr>
                            <w:lang w:val="hu-HU"/>
                          </w:rPr>
                          <w:t>) SAN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</w:sdtPr>
          <w:sdtContent>
            <w:sdt>
              <w:sdtPr>
                <w:rPr>
                  <w:sz w:val="20"/>
                  <w:szCs w:val="20"/>
                  <w:lang w:val="hu-HU"/>
                </w:rPr>
                <w:tag w:val="t1"/>
                <w:id w:val="2425775"/>
                <w:placeholder>
                  <w:docPart w:val="192CEBDF19144E1CB24F4BC64B64078C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4"/>
                    <w:id w:val="5503368"/>
                    <w:placeholder>
                      <w:docPart w:val="A9383BD750284820A16EC60311B5E838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  <w:lang w:val="hu-HU"/>
                        </w:rPr>
                        <w:tag w:val="t2"/>
                        <w:id w:val="5503369"/>
                        <w:placeholder>
                          <w:docPart w:val="E43AA7BA83D24E62A691725F4435F7BC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  <w:szCs w:val="20"/>
                              <w:lang w:val="hu-HU"/>
                            </w:rPr>
                            <w:tag w:val="t1"/>
                            <w:id w:val="5503370"/>
                            <w:placeholder>
                              <w:docPart w:val="F33DF63A04D34BFE8872EA52E7BFDDE2"/>
                            </w:placeholder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tc>
                              <w:tcPr>
                                <w:tcW w:w="7371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pct5" w:color="auto" w:fill="FFFFFF"/>
                                <w:vAlign w:val="center"/>
                              </w:tcPr>
                              <w:p w:rsidR="00A63A10" w:rsidRPr="00E45071" w:rsidRDefault="00A63A10" w:rsidP="00A63A10">
                                <w:pPr>
                                  <w:rPr>
                                    <w:lang w:val="hu-HU"/>
                                  </w:rPr>
                                </w:pPr>
                                <w:r w:rsidRPr="00E45071">
                                  <w:rPr>
                                    <w:lang w:val="hu-HU"/>
                                  </w:rPr>
                                  <w:t>Tároló rendszerek</w:t>
                                </w:r>
                                <w:r w:rsidR="001B3733">
                                  <w:rPr>
                                    <w:lang w:val="hu-HU"/>
                                  </w:rPr>
                                  <w:t xml:space="preserve"> III.</w:t>
                                </w:r>
                              </w:p>
                              <w:p w:rsidR="00424591" w:rsidRPr="00E45071" w:rsidRDefault="00A63A10" w:rsidP="001B3733">
                                <w:pP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 w:rsidRPr="00E45071">
                                  <w:rPr>
                                    <w:lang w:val="hu-HU"/>
                                  </w:rPr>
                                  <w:t>SAN-ok bizto</w:t>
                                </w:r>
                                <w:r w:rsidR="001B3733">
                                  <w:rPr>
                                    <w:lang w:val="hu-HU"/>
                                  </w:rPr>
                                  <w:t>n</w:t>
                                </w:r>
                                <w:r w:rsidRPr="00E45071">
                                  <w:rPr>
                                    <w:lang w:val="hu-HU"/>
                                  </w:rPr>
                                  <w:t>sági kérdései, tároló virtualizáció, IP alapú hálózati tárolás, iSCSI, NAS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Content>
            <w:sdt>
              <w:sdtPr>
                <w:rPr>
                  <w:sz w:val="20"/>
                  <w:szCs w:val="20"/>
                  <w:lang w:val="hu-HU"/>
                </w:rPr>
                <w:tag w:val="t2"/>
                <w:id w:val="8885623"/>
                <w:placeholder>
                  <w:docPart w:val="78CF5889A94045CFB9ADA3D508E41394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1"/>
                    <w:id w:val="8885624"/>
                    <w:placeholder>
                      <w:docPart w:val="5A186652EBDA43CFA33C9CEF58D1A141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A63A10" w:rsidRPr="00E45071" w:rsidRDefault="00A63A10" w:rsidP="00A63A10">
                        <w:pPr>
                          <w:rPr>
                            <w:lang w:val="hu-HU"/>
                          </w:rPr>
                        </w:pPr>
                        <w:r w:rsidRPr="00E45071">
                          <w:rPr>
                            <w:lang w:val="hu-HU"/>
                          </w:rPr>
                          <w:t>Virtualizáció</w:t>
                        </w:r>
                      </w:p>
                      <w:p w:rsidR="00532364" w:rsidRPr="00A63A10" w:rsidRDefault="00A63A10" w:rsidP="007A3703">
                        <w:r w:rsidRPr="00E45071">
                          <w:rPr>
                            <w:lang w:val="hu-HU"/>
                          </w:rPr>
                          <w:t xml:space="preserve">A virtualizáció fajtái, platform virtualizáció, alkalmazás virtualizáció, </w:t>
                        </w:r>
                        <w:proofErr w:type="spellStart"/>
                        <w:r w:rsidRPr="00E45071">
                          <w:rPr>
                            <w:lang w:val="hu-HU"/>
                          </w:rPr>
                          <w:t>desktop</w:t>
                        </w:r>
                        <w:proofErr w:type="spellEnd"/>
                        <w:r w:rsidRPr="00E45071">
                          <w:rPr>
                            <w:lang w:val="hu-HU"/>
                          </w:rPr>
                          <w:t xml:space="preserve"> virtualizáció, virtualizáció megvalósítások, x86 virtualizáció (CPU, memória, eszközök), VMware implementációk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</w:sdtPr>
          <w:sdtContent>
            <w:sdt>
              <w:sdtPr>
                <w:rPr>
                  <w:sz w:val="20"/>
                  <w:szCs w:val="20"/>
                  <w:lang w:val="hu-HU"/>
                </w:rPr>
                <w:tag w:val="t4"/>
                <w:id w:val="8885677"/>
                <w:placeholder>
                  <w:docPart w:val="44F4EE9F9B8C472E8D81CA18B425092A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6"/>
                    <w:id w:val="404404926"/>
                    <w:placeholder>
                      <w:docPart w:val="1DDD5E4C5A504FB8BDFE6D014B024BA2"/>
                    </w:placeholder>
                  </w:sdtPr>
                  <w:sdtContent>
                    <w:sdt>
                      <w:sdtPr>
                        <w:rPr>
                          <w:sz w:val="20"/>
                          <w:szCs w:val="20"/>
                          <w:lang w:val="hu-HU"/>
                        </w:rPr>
                        <w:tag w:val="t5"/>
                        <w:id w:val="8885693"/>
                        <w:placeholder>
                          <w:docPart w:val="5176F6C8BA494A4A9B624F5B72DA8E74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  <w:szCs w:val="20"/>
                              <w:lang w:val="hu-HU"/>
                            </w:rPr>
                            <w:tag w:val="t4"/>
                            <w:id w:val="8885694"/>
                            <w:placeholder>
                              <w:docPart w:val="4FA9C32673584FB2864734552139B641"/>
                            </w:placeholder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sdt>
                              <w:sdtPr>
                                <w:rPr>
                                  <w:sz w:val="20"/>
                                  <w:szCs w:val="20"/>
                                  <w:lang w:val="hu-HU"/>
                                </w:rPr>
                                <w:tag w:val="t5"/>
                                <w:id w:val="8886818"/>
                                <w:placeholder>
                                  <w:docPart w:val="348F2A4AEFA84A37AF91A1571DB32ADD"/>
                                </w:placeholder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tc>
                                  <w:tcPr>
                                    <w:tcW w:w="7371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double" w:sz="4" w:space="0" w:color="auto"/>
                                    </w:tcBorders>
                                    <w:shd w:val="pct5" w:color="auto" w:fill="FFFFFF"/>
                                    <w:vAlign w:val="center"/>
                                  </w:tcPr>
                                  <w:p w:rsidR="00A63A10" w:rsidRPr="00E45071" w:rsidRDefault="00A63A10" w:rsidP="00A63A10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Felhőszolgáltatások</w:t>
                                    </w:r>
                                  </w:p>
                                  <w:p w:rsidR="00424591" w:rsidRPr="0052724A" w:rsidRDefault="00A63A10" w:rsidP="00A63A10">
                                    <w:pPr>
                                      <w:rPr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lang w:val="hu-HU"/>
                                      </w:rPr>
                                      <w:t>Definíció, jellemzők, szolgáltatás típusok, telepítési típusok, IaaS architektúra</w:t>
                                    </w:r>
                                  </w:p>
                                </w:tc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en-GB" w:eastAsia="en-US"/>
            </w:rPr>
            <w:tag w:val="t10"/>
            <w:id w:val="5503392"/>
            <w:placeholder>
              <w:docPart w:val="979A5B276CED4BC396C7691D5D93440A"/>
            </w:placeholder>
          </w:sdtPr>
          <w:sdtContent>
            <w:sdt>
              <w:sdtPr>
                <w:rPr>
                  <w:sz w:val="20"/>
                  <w:szCs w:val="20"/>
                  <w:lang w:val="en-GB" w:eastAsia="en-US"/>
                </w:rPr>
                <w:tag w:val="t9"/>
                <w:id w:val="5503393"/>
                <w:placeholder>
                  <w:docPart w:val="9E16E337030546ABB80AF739908DF3D7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sdt>
                    <w:sdtPr>
                      <w:rPr>
                        <w:sz w:val="24"/>
                        <w:szCs w:val="24"/>
                        <w:lang w:val="en-GB" w:eastAsia="en-US"/>
                      </w:rPr>
                      <w:tag w:val="t9"/>
                      <w:id w:val="5503395"/>
                      <w:placeholder>
                        <w:docPart w:val="5D06BEEEFA784E9F8BFBC388A25391DA"/>
                      </w:placeholder>
                    </w:sdtPr>
                    <w:sdtContent>
                      <w:p w:rsidR="00A63A10" w:rsidRPr="004C7967" w:rsidRDefault="00A63A10" w:rsidP="00A63A10">
                        <w:pPr>
                          <w:pStyle w:val="Szvegtrzs"/>
                          <w:rPr>
                            <w:sz w:val="24"/>
                            <w:szCs w:val="24"/>
                          </w:rPr>
                        </w:pPr>
                        <w:r w:rsidRPr="004C7967">
                          <w:rPr>
                            <w:sz w:val="24"/>
                            <w:szCs w:val="24"/>
                          </w:rPr>
                          <w:t>Többmagos/sokmagos processzorok I.</w:t>
                        </w:r>
                      </w:p>
                      <w:p w:rsidR="00532364" w:rsidRPr="004C7967" w:rsidRDefault="00A63A10" w:rsidP="004C7967">
                        <w:r w:rsidRPr="004C7967">
                          <w:rPr>
                            <w:lang w:val="hu-HU"/>
                          </w:rPr>
                          <w:t>Főbb osztályaik, homogén többmagos, homogén sokmagos processzoro</w:t>
                        </w:r>
                        <w:r w:rsidR="0052724A">
                          <w:rPr>
                            <w:lang w:val="hu-HU"/>
                          </w:rPr>
                          <w:t>k, reprezentatív megvalósítások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sz w:val="20"/>
                  <w:szCs w:val="20"/>
                  <w:lang w:val="hu-HU"/>
                </w:rPr>
                <w:tag w:val="t4"/>
                <w:id w:val="8886814"/>
                <w:placeholder>
                  <w:docPart w:val="0E58D9AA146C42F7A543A51B9ED2F574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F79B2" w:rsidRPr="00E45071" w:rsidRDefault="00A63A10" w:rsidP="00A63A1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4C7967">
                      <w:rPr>
                        <w:lang w:val="hu-HU"/>
                      </w:rPr>
                      <w:t>Szünet</w:t>
                    </w:r>
                  </w:p>
                </w:tc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0"/>
              <w:szCs w:val="20"/>
              <w:lang w:val="en-GB" w:eastAsia="en-US"/>
            </w:rPr>
            <w:tag w:val="t10"/>
            <w:id w:val="8885696"/>
            <w:placeholder>
              <w:docPart w:val="D915EDFEF20E48EB9466FF6B8943C741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sz w:val="20"/>
                  <w:szCs w:val="20"/>
                  <w:lang w:val="en-GB" w:eastAsia="en-US"/>
                </w:rPr>
                <w:tag w:val="t10"/>
                <w:id w:val="5503434"/>
                <w:placeholder>
                  <w:docPart w:val="FBBE02BAB3DA4CBFADD93B579133F622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en-GB" w:eastAsia="en-US"/>
                    </w:rPr>
                    <w:tag w:val="t10"/>
                    <w:id w:val="3457635"/>
                    <w:placeholder>
                      <w:docPart w:val="E59BFA836CE64DD1A780B81B7DFB38DF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C7967" w:rsidRPr="004C7967" w:rsidRDefault="004C7967" w:rsidP="004C7967">
                        <w:pPr>
                          <w:pStyle w:val="Szvegtrzs"/>
                          <w:rPr>
                            <w:sz w:val="24"/>
                            <w:szCs w:val="24"/>
                          </w:rPr>
                        </w:pPr>
                        <w:r w:rsidRPr="004C7967">
                          <w:rPr>
                            <w:sz w:val="24"/>
                            <w:szCs w:val="24"/>
                          </w:rPr>
                          <w:t>Többmagos/sokmagos processzorok II.</w:t>
                        </w:r>
                      </w:p>
                      <w:p w:rsidR="00424591" w:rsidRPr="004C7967" w:rsidRDefault="004C7967" w:rsidP="004C7967">
                        <w:pPr>
                          <w:rPr>
                            <w:sz w:val="22"/>
                            <w:szCs w:val="22"/>
                            <w:lang w:val="hu-HU"/>
                          </w:rPr>
                        </w:pPr>
                        <w:r w:rsidRPr="004C7967">
                          <w:rPr>
                            <w:lang w:val="hu-HU"/>
                          </w:rPr>
                          <w:t xml:space="preserve">Heterogén mester-szolga és csatolt többmagos processzorok, reprezentatív </w:t>
                        </w:r>
                        <w:r w:rsidR="0052724A">
                          <w:rPr>
                            <w:lang w:val="hu-HU"/>
                          </w:rPr>
                          <w:t>megvalósítások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lastRenderedPageBreak/>
              <w:t>9.</w:t>
            </w:r>
          </w:p>
        </w:tc>
        <w:sdt>
          <w:sdtPr>
            <w:rPr>
              <w:i w:val="0"/>
              <w:iCs w:val="0"/>
              <w:lang w:val="en-GB" w:eastAsia="en-US"/>
            </w:rPr>
            <w:tag w:val="t9"/>
            <w:id w:val="404404929"/>
            <w:placeholder>
              <w:docPart w:val="4951FBDC795A4A87B5AF7881EFCA5698"/>
            </w:placeholder>
          </w:sdtPr>
          <w:sdtContent>
            <w:sdt>
              <w:sdtPr>
                <w:rPr>
                  <w:i w:val="0"/>
                  <w:iCs w:val="0"/>
                  <w:lang w:val="en-GB" w:eastAsia="en-US"/>
                </w:rPr>
                <w:tag w:val="t11"/>
                <w:id w:val="5503437"/>
                <w:placeholder>
                  <w:docPart w:val="8C74B8AAE0E44D55A954A0022F078B39"/>
                </w:placeholder>
              </w:sdtPr>
              <w:sdtContent>
                <w:sdt>
                  <w:sdtPr>
                    <w:rPr>
                      <w:i w:val="0"/>
                      <w:iCs w:val="0"/>
                      <w:lang w:val="en-GB" w:eastAsia="en-US"/>
                    </w:rPr>
                    <w:tag w:val="t11"/>
                    <w:id w:val="3457650"/>
                    <w:placeholder>
                      <w:docPart w:val="913F7A212416470EB260461EA2A9A321"/>
                    </w:placeholder>
                  </w:sdt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C7967" w:rsidRPr="004C7967" w:rsidRDefault="004C7967" w:rsidP="004C7967">
                        <w:pPr>
                          <w:pStyle w:val="Cmsor1"/>
                          <w:jc w:val="left"/>
                          <w:rPr>
                            <w:i w:val="0"/>
                          </w:rPr>
                        </w:pPr>
                        <w:r w:rsidRPr="004C7967">
                          <w:rPr>
                            <w:i w:val="0"/>
                          </w:rPr>
                          <w:t>Két és négyprocesszoros szerver architektúrák I.</w:t>
                        </w:r>
                      </w:p>
                      <w:p w:rsidR="004C7967" w:rsidRPr="004C7967" w:rsidRDefault="004C7967" w:rsidP="004C7967">
                        <w:pPr>
                          <w:pStyle w:val="Cmsor1"/>
                          <w:jc w:val="left"/>
                          <w:rPr>
                            <w:i w:val="0"/>
                          </w:rPr>
                        </w:pPr>
                        <w:r w:rsidRPr="004C7967">
                          <w:rPr>
                            <w:i w:val="0"/>
                          </w:rPr>
                          <w:t>Intel/AMD két és négyprocesszoros szervercsaládjai. Konkrét szerver kialakítás bemutatása. Két és négyprocesszoros szerverek rendszerarchitektúrájának fej</w:t>
                        </w:r>
                        <w:r w:rsidR="0052724A">
                          <w:rPr>
                            <w:i w:val="0"/>
                          </w:rPr>
                          <w:t>lődése, jellemző megvalósítások</w:t>
                        </w:r>
                      </w:p>
                      <w:p w:rsidR="00532364" w:rsidRPr="004C7967" w:rsidRDefault="004C7967" w:rsidP="004C7967">
                        <w:pPr>
                          <w:rPr>
                            <w:sz w:val="20"/>
                            <w:szCs w:val="20"/>
                            <w:lang w:val="hu-HU"/>
                          </w:rPr>
                        </w:pPr>
                        <w:r w:rsidRPr="004C7967">
                          <w:rPr>
                            <w:lang w:val="hu-HU"/>
                          </w:rPr>
                          <w:t>Zárthelyi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i w:val="0"/>
              <w:iCs w:val="0"/>
              <w:sz w:val="20"/>
              <w:szCs w:val="20"/>
              <w:lang w:val="en-GB" w:eastAsia="en-US"/>
            </w:rPr>
            <w:tag w:val="t10"/>
            <w:id w:val="404404930"/>
            <w:placeholder>
              <w:docPart w:val="48749E5F417945028697CCEBB70CC9A0"/>
            </w:placeholder>
          </w:sdtPr>
          <w:sdtEndPr>
            <w:rPr>
              <w:sz w:val="24"/>
              <w:szCs w:val="24"/>
            </w:rPr>
          </w:sdtEndPr>
          <w:sdtContent>
            <w:sdt>
              <w:sdtPr>
                <w:rPr>
                  <w:i w:val="0"/>
                  <w:iCs w:val="0"/>
                  <w:sz w:val="20"/>
                  <w:szCs w:val="20"/>
                  <w:lang w:val="en-GB" w:eastAsia="en-US"/>
                </w:rPr>
                <w:tag w:val="t9"/>
                <w:id w:val="2425905"/>
                <w:placeholder>
                  <w:docPart w:val="02A5950DC2CE4B3AA0FF567E0CFFC9C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0" w:name="_GoBack" w:displacedByCustomXml="prev"/>
                <w:bookmarkEnd w:id="0" w:displacedByCustomXml="prev"/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C7967" w:rsidRPr="004C7967" w:rsidRDefault="004C7967" w:rsidP="004C7967">
                    <w:pPr>
                      <w:pStyle w:val="Cmsor1"/>
                      <w:jc w:val="left"/>
                      <w:rPr>
                        <w:i w:val="0"/>
                      </w:rPr>
                    </w:pPr>
                    <w:r w:rsidRPr="004C7967">
                      <w:rPr>
                        <w:i w:val="0"/>
                      </w:rPr>
                      <w:t>Két és négyprocesszoros szerver architektúrák II.</w:t>
                    </w:r>
                  </w:p>
                  <w:p w:rsidR="00424591" w:rsidRPr="004C7967" w:rsidRDefault="004C7967" w:rsidP="00E97016">
                    <w:pPr>
                      <w:rPr>
                        <w:lang w:val="hu-HU"/>
                      </w:rPr>
                    </w:pPr>
                    <w:r w:rsidRPr="004C7967">
                      <w:rPr>
                        <w:lang w:val="hu-HU"/>
                      </w:rPr>
                      <w:t>Intel/AMD két és négyprocesszoros szervercsaládjai. Konkrét szerver kialakítás bemutatása. Két és négyprocesszoros szerverek rendszerarchitektúrájának fej</w:t>
                    </w:r>
                    <w:r w:rsidR="0052724A">
                      <w:rPr>
                        <w:lang w:val="hu-HU"/>
                      </w:rPr>
                      <w:t>lődése, jellemző megvalósítások</w:t>
                    </w:r>
                  </w:p>
                </w:tc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</w:sdtPr>
          <w:sdtContent>
            <w:sdt>
              <w:sdtPr>
                <w:rPr>
                  <w:sz w:val="20"/>
                  <w:szCs w:val="20"/>
                  <w:lang w:val="hu-HU"/>
                </w:rPr>
                <w:tag w:val="t10"/>
                <w:id w:val="2425901"/>
                <w:placeholder>
                  <w:docPart w:val="038D542EAABA448E91AEA22ED857C837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4C7967" w:rsidRDefault="00A63A10" w:rsidP="00A63A1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4C7967">
                      <w:rPr>
                        <w:lang w:val="hu-HU"/>
                      </w:rPr>
                      <w:t>Szünet</w:t>
                    </w:r>
                  </w:p>
                </w:tc>
              </w:sdtContent>
            </w:sdt>
          </w:sdtContent>
        </w:sdt>
      </w:tr>
      <w:tr w:rsidR="00A56E8E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45071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i w:val="0"/>
              <w:iCs w:val="0"/>
              <w:lang w:val="en-GB" w:eastAsia="en-US"/>
            </w:rPr>
            <w:tag w:val="t12"/>
            <w:id w:val="404404932"/>
            <w:placeholder>
              <w:docPart w:val="80251210C1874F7380B10C844DF94DBC"/>
            </w:placeholder>
          </w:sdtPr>
          <w:sdtContent>
            <w:sdt>
              <w:sdtPr>
                <w:rPr>
                  <w:i w:val="0"/>
                  <w:iCs w:val="0"/>
                  <w:lang w:val="en-GB" w:eastAsia="en-US"/>
                </w:rPr>
                <w:tag w:val="t11"/>
                <w:id w:val="2425897"/>
                <w:placeholder>
                  <w:docPart w:val="8557F0479A0D459482D234F151009CC5"/>
                </w:placeholder>
              </w:sdtPr>
              <w:sdtContent>
                <w:sdt>
                  <w:sdtPr>
                    <w:rPr>
                      <w:i w:val="0"/>
                      <w:iCs w:val="0"/>
                      <w:lang w:val="en-GB" w:eastAsia="en-US"/>
                    </w:rPr>
                    <w:tag w:val="t11"/>
                    <w:id w:val="8885701"/>
                    <w:placeholder>
                      <w:docPart w:val="D03E2C3B84D144DE910DC89509F67380"/>
                    </w:placeholder>
                  </w:sdt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C7967" w:rsidRPr="004C7967" w:rsidRDefault="004C7967" w:rsidP="004C7967">
                        <w:pPr>
                          <w:pStyle w:val="Cmsor1"/>
                          <w:jc w:val="left"/>
                          <w:rPr>
                            <w:i w:val="0"/>
                          </w:rPr>
                        </w:pPr>
                        <w:r w:rsidRPr="004C7967">
                          <w:rPr>
                            <w:i w:val="0"/>
                          </w:rPr>
                          <w:t>Szerver rendszerarchitektúrák adatbiztonsági, megbízhatósági kérdései</w:t>
                        </w:r>
                      </w:p>
                      <w:p w:rsidR="00A56E8E" w:rsidRPr="004C7967" w:rsidRDefault="004C7967" w:rsidP="000B09B1">
                        <w:pPr>
                          <w:rPr>
                            <w:lang w:val="hu-HU"/>
                          </w:rPr>
                        </w:pPr>
                        <w:r w:rsidRPr="004C7967">
                          <w:rPr>
                            <w:lang w:val="hu-HU"/>
                          </w:rPr>
                          <w:t>A rendszerelemek (processzor, memória, háttértár, tápegység, stb.) rendelkezésre állására, megbízhatóságára vonatkozó elvárások, megvalósítási techni</w:t>
                        </w:r>
                        <w:r w:rsidR="0052724A">
                          <w:rPr>
                            <w:lang w:val="hu-HU"/>
                          </w:rPr>
                          <w:t xml:space="preserve">kák (ECC, </w:t>
                        </w:r>
                        <w:proofErr w:type="spellStart"/>
                        <w:r w:rsidR="0052724A">
                          <w:rPr>
                            <w:lang w:val="hu-HU"/>
                          </w:rPr>
                          <w:t>chipkill</w:t>
                        </w:r>
                        <w:proofErr w:type="spellEnd"/>
                        <w:r w:rsidR="0052724A">
                          <w:rPr>
                            <w:lang w:val="hu-HU"/>
                          </w:rPr>
                          <w:t>, RAID, stb.)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Cs/>
              <w:lang w:val="hu-HU"/>
            </w:rPr>
            <w:tag w:val="t13"/>
            <w:id w:val="404404933"/>
            <w:placeholder>
              <w:docPart w:val="40E55CA575214E9FB2C40A0CF2D36ED4"/>
            </w:placeholder>
          </w:sdtPr>
          <w:sdtContent>
            <w:sdt>
              <w:sdtPr>
                <w:rPr>
                  <w:iCs/>
                  <w:lang w:val="hu-HU"/>
                </w:rPr>
                <w:tag w:val="t11"/>
                <w:id w:val="2425895"/>
                <w:placeholder>
                  <w:docPart w:val="A215F16596BE40E2A0431242ABA1EE49"/>
                </w:placeholder>
              </w:sdtPr>
              <w:sdtEndPr>
                <w:rPr>
                  <w:iCs w:val="0"/>
                </w:rPr>
              </w:sdtEndPr>
              <w:sdtContent>
                <w:sdt>
                  <w:sdtPr>
                    <w:rPr>
                      <w:iCs/>
                      <w:lang w:val="hu-HU"/>
                    </w:rPr>
                    <w:tag w:val="t14"/>
                    <w:id w:val="5503454"/>
                    <w:placeholder>
                      <w:docPart w:val="23A308345F1643A3A22E2CE1A3F585ED"/>
                    </w:placeholder>
                  </w:sdtPr>
                  <w:sdtContent>
                    <w:sdt>
                      <w:sdtPr>
                        <w:rPr>
                          <w:iCs/>
                          <w:lang w:val="hu-HU"/>
                        </w:rPr>
                        <w:tag w:val="t14"/>
                        <w:id w:val="3457662"/>
                        <w:placeholder>
                          <w:docPart w:val="CB0C5D9864DF45369E33BD0BC3156F49"/>
                        </w:placeholder>
                      </w:sdtPr>
                      <w:sdtContent>
                        <w:tc>
                          <w:tcPr>
                            <w:tcW w:w="737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pct5" w:color="auto" w:fill="FFFFFF"/>
                            <w:vAlign w:val="center"/>
                          </w:tcPr>
                          <w:p w:rsidR="00906F3A" w:rsidRPr="004C7967" w:rsidRDefault="004C7967" w:rsidP="004C7967">
                            <w:pPr>
                              <w:rPr>
                                <w:lang w:val="hu-HU"/>
                              </w:rPr>
                            </w:pPr>
                            <w:r w:rsidRPr="004C7967">
                              <w:rPr>
                                <w:lang w:val="hu-HU"/>
                              </w:rPr>
                              <w:t>Konkré</w:t>
                            </w:r>
                            <w:r w:rsidR="0052724A">
                              <w:rPr>
                                <w:lang w:val="hu-HU"/>
                              </w:rPr>
                              <w:t>t szerver kialakítás bemutatása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45071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45071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Cs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Content>
            <w:sdt>
              <w:sdtPr>
                <w:rPr>
                  <w:iCs/>
                  <w:lang w:val="hu-HU"/>
                </w:rPr>
                <w:tag w:val="t12"/>
                <w:id w:val="2425892"/>
                <w:placeholder>
                  <w:docPart w:val="D5DE5C9AF7A84186809E6A97C076EA17"/>
                </w:placeholder>
              </w:sdtPr>
              <w:sdtEndPr>
                <w:rPr>
                  <w:iCs w:val="0"/>
                </w:rPr>
              </w:sdtEndPr>
              <w:sdtContent>
                <w:sdt>
                  <w:sdtPr>
                    <w:rPr>
                      <w:iCs/>
                      <w:lang w:val="hu-HU"/>
                    </w:rPr>
                    <w:tag w:val="t12"/>
                    <w:id w:val="8885706"/>
                    <w:placeholder>
                      <w:docPart w:val="4243000AFB944492B1B883F77D3C8A2F"/>
                    </w:placeholder>
                  </w:sdtPr>
                  <w:sdtEndPr>
                    <w:rPr>
                      <w:iCs w:val="0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C7967" w:rsidRPr="004C7967" w:rsidRDefault="004C7967" w:rsidP="004C7967">
                        <w:pPr>
                          <w:rPr>
                            <w:lang w:val="hu-HU"/>
                          </w:rPr>
                        </w:pPr>
                        <w:r w:rsidRPr="004C7967">
                          <w:rPr>
                            <w:lang w:val="hu-HU"/>
                          </w:rPr>
                          <w:t>Az informatikai infrastruktúra rendelkezésre</w:t>
                        </w:r>
                        <w:r w:rsidR="00E97016">
                          <w:rPr>
                            <w:lang w:val="hu-HU"/>
                          </w:rPr>
                          <w:t>-</w:t>
                        </w:r>
                        <w:r w:rsidRPr="004C7967">
                          <w:rPr>
                            <w:lang w:val="hu-HU"/>
                          </w:rPr>
                          <w:t>állását növelő megoldások (</w:t>
                        </w:r>
                        <w:proofErr w:type="spellStart"/>
                        <w:r w:rsidRPr="004C7967">
                          <w:rPr>
                            <w:lang w:val="hu-HU"/>
                          </w:rPr>
                          <w:t>High</w:t>
                        </w:r>
                        <w:proofErr w:type="spellEnd"/>
                        <w:r w:rsidRPr="004C7967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4C7967">
                          <w:rPr>
                            <w:lang w:val="hu-HU"/>
                          </w:rPr>
                          <w:t>Availability</w:t>
                        </w:r>
                        <w:proofErr w:type="spellEnd"/>
                        <w:r w:rsidRPr="004C7967">
                          <w:rPr>
                            <w:lang w:val="hu-HU"/>
                          </w:rPr>
                          <w:t xml:space="preserve"> - HA)</w:t>
                        </w:r>
                      </w:p>
                      <w:p w:rsidR="004C7967" w:rsidRPr="004C7967" w:rsidRDefault="004C7967" w:rsidP="004C7967">
                        <w:pPr>
                          <w:rPr>
                            <w:lang w:val="hu-HU"/>
                          </w:rPr>
                        </w:pPr>
                        <w:proofErr w:type="spellStart"/>
                        <w:r w:rsidRPr="004C7967">
                          <w:rPr>
                            <w:lang w:val="hu-HU"/>
                          </w:rPr>
                          <w:t>High</w:t>
                        </w:r>
                        <w:proofErr w:type="spellEnd"/>
                        <w:r w:rsidRPr="004C7967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4C7967">
                          <w:rPr>
                            <w:lang w:val="hu-HU"/>
                          </w:rPr>
                          <w:t>Availability</w:t>
                        </w:r>
                        <w:proofErr w:type="spellEnd"/>
                        <w:r w:rsidRPr="004C7967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4C7967">
                          <w:rPr>
                            <w:lang w:val="hu-HU"/>
                          </w:rPr>
                          <w:t>Cluster</w:t>
                        </w:r>
                        <w:proofErr w:type="spellEnd"/>
                        <w:r w:rsidRPr="004C7967">
                          <w:rPr>
                            <w:lang w:val="hu-HU"/>
                          </w:rPr>
                          <w:t xml:space="preserve"> - </w:t>
                        </w:r>
                        <w:proofErr w:type="spellStart"/>
                        <w:r w:rsidRPr="004C7967">
                          <w:rPr>
                            <w:lang w:val="hu-HU"/>
                          </w:rPr>
                          <w:t>Failover</w:t>
                        </w:r>
                        <w:proofErr w:type="spellEnd"/>
                        <w:r w:rsidRPr="004C7967">
                          <w:rPr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4C7967">
                          <w:rPr>
                            <w:lang w:val="hu-HU"/>
                          </w:rPr>
                          <w:t>Cluster</w:t>
                        </w:r>
                        <w:proofErr w:type="spellEnd"/>
                        <w:r w:rsidRPr="004C7967">
                          <w:rPr>
                            <w:lang w:val="hu-HU"/>
                          </w:rPr>
                          <w:t>, hálózatok HA megoldásai, HA építőelemek, hierarchikus hálózattervezési modell, redundáns kapcsoló blokkok</w:t>
                        </w:r>
                      </w:p>
                      <w:p w:rsidR="00906F3A" w:rsidRPr="004C7967" w:rsidRDefault="004C7967" w:rsidP="004C7967">
                        <w:pPr>
                          <w:rPr>
                            <w:lang w:val="hu-HU"/>
                          </w:rPr>
                        </w:pPr>
                        <w:r w:rsidRPr="004C7967">
                          <w:rPr>
                            <w:lang w:val="hu-HU"/>
                          </w:rPr>
                          <w:t>Pót</w:t>
                        </w:r>
                        <w:r w:rsidR="00E97016">
                          <w:rPr>
                            <w:lang w:val="hu-HU"/>
                          </w:rPr>
                          <w:t>-</w:t>
                        </w:r>
                        <w:r w:rsidRPr="004C7967">
                          <w:rPr>
                            <w:lang w:val="hu-HU"/>
                          </w:rPr>
                          <w:t>zárthelyi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45071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45071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45071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45071" w:rsidRDefault="00C059F2" w:rsidP="00A515BB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Content>
                <w:r w:rsidR="00A515BB" w:rsidRPr="00E45071">
                  <w:rPr>
                    <w:lang w:val="hu-HU"/>
                  </w:rPr>
                  <w:t>A</w:t>
                </w:r>
                <w:r w:rsidR="004C3267" w:rsidRPr="00E45071">
                  <w:rPr>
                    <w:sz w:val="22"/>
                    <w:szCs w:val="22"/>
                    <w:lang w:val="hu-HU"/>
                  </w:rPr>
                  <w:t xml:space="preserve">láírás </w:t>
                </w:r>
                <w:r w:rsidR="00A515BB" w:rsidRPr="00E45071">
                  <w:rPr>
                    <w:sz w:val="22"/>
                    <w:szCs w:val="22"/>
                    <w:lang w:val="hu-HU"/>
                  </w:rPr>
                  <w:t>megszerzésének feltételei</w:t>
                </w:r>
                <w:r w:rsidR="00A515BB" w:rsidRPr="00E45071">
                  <w:rPr>
                    <w:lang w:val="hu-HU"/>
                  </w:rPr>
                  <w:t>: Egy zárthelyi dolgozat megírása, és legalább elégséges osztályzat megszerzése</w:t>
                </w:r>
              </w:sdtContent>
            </w:sdt>
          </w:p>
        </w:tc>
      </w:tr>
      <w:tr w:rsidR="004C3267" w:rsidRPr="00E45071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45071" w:rsidRDefault="004C3267" w:rsidP="004C3267">
            <w:pPr>
              <w:pStyle w:val="Szvegtrzs"/>
              <w:jc w:val="center"/>
              <w:rPr>
                <w:b/>
              </w:rPr>
            </w:pPr>
            <w:r w:rsidRPr="00E45071">
              <w:rPr>
                <w:b/>
              </w:rPr>
              <w:t>Zárthelyi dolgozatok</w:t>
            </w:r>
          </w:p>
        </w:tc>
      </w:tr>
      <w:tr w:rsidR="004C3267" w:rsidRPr="00E45071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45071" w:rsidRDefault="004C3267" w:rsidP="004C3267">
            <w:pPr>
              <w:pStyle w:val="Szvegtrzs"/>
              <w:jc w:val="center"/>
            </w:pPr>
            <w:r w:rsidRPr="00E45071">
              <w:t>Oktatási hét</w:t>
            </w:r>
          </w:p>
          <w:p w:rsidR="004C3267" w:rsidRPr="00E45071" w:rsidRDefault="004C3267" w:rsidP="004C3267">
            <w:pPr>
              <w:pStyle w:val="Szvegtrzs"/>
              <w:jc w:val="center"/>
            </w:pPr>
            <w:r w:rsidRPr="00E45071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45071" w:rsidRDefault="004C3267" w:rsidP="004C3267">
            <w:pPr>
              <w:pStyle w:val="Szvegtrzs"/>
              <w:jc w:val="center"/>
            </w:pPr>
            <w:r w:rsidRPr="00E45071">
              <w:t>Témakör</w:t>
            </w:r>
          </w:p>
        </w:tc>
      </w:tr>
      <w:tr w:rsidR="004C3267" w:rsidRPr="00E45071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45071" w:rsidRDefault="00C059F2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 w:rsidR="004C7967">
                  <w:t>9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45071" w:rsidRDefault="003966EC" w:rsidP="003966EC">
                <w:pPr>
                  <w:pStyle w:val="Szvegtrzs"/>
                </w:pPr>
                <w:r w:rsidRPr="00E45071">
                  <w:t>Zárthelyi</w:t>
                </w:r>
              </w:p>
            </w:tc>
          </w:sdtContent>
        </w:sdt>
      </w:tr>
      <w:tr w:rsidR="004C3267" w:rsidRPr="00E45071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45071" w:rsidRDefault="00C059F2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 w:rsidR="003966EC" w:rsidRPr="00E45071">
                  <w:t>14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DefaultPlaceholder_22675703"/>
            </w:placeholder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45071" w:rsidRDefault="003966EC" w:rsidP="003966EC">
                <w:pPr>
                  <w:pStyle w:val="Szvegtrzs"/>
                </w:pPr>
                <w:r w:rsidRPr="00E45071">
                  <w:t>Pót</w:t>
                </w:r>
                <w:r w:rsidR="00E97016">
                  <w:t>-</w:t>
                </w:r>
                <w:r w:rsidRPr="00E45071">
                  <w:t>zárthelyi</w:t>
                </w:r>
              </w:p>
            </w:tc>
          </w:sdtContent>
        </w:sdt>
      </w:tr>
      <w:tr w:rsidR="004C3267" w:rsidRPr="00E45071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45071" w:rsidRDefault="00C059F2" w:rsidP="004C79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showingPlcHdr/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Content>
                <w:r w:rsidR="004C7967" w:rsidRPr="00E04470">
                  <w:rPr>
                    <w:rStyle w:val="Helyrzszveg"/>
                  </w:rPr>
                  <w:t>Jelöljön ki egy elemet.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DefaultPlaceholder_22675703"/>
            </w:placeholder>
            <w:showingPlcHdr/>
          </w:sdtPr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45071" w:rsidRDefault="004C3267" w:rsidP="004C3267">
                <w:pPr>
                  <w:pStyle w:val="Szvegtrzs"/>
                </w:pPr>
                <w:r w:rsidRPr="00E45071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45071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E45071" w:rsidRDefault="00424591" w:rsidP="00D31BF8">
            <w:pPr>
              <w:pStyle w:val="Szvegtrzs"/>
              <w:jc w:val="center"/>
              <w:rPr>
                <w:b/>
              </w:rPr>
            </w:pPr>
            <w:r w:rsidRPr="00E45071">
              <w:rPr>
                <w:b/>
              </w:rPr>
              <w:t xml:space="preserve">A </w:t>
            </w:r>
            <w:r w:rsidRPr="00E45071">
              <w:rPr>
                <w:b/>
                <w:i/>
                <w:iCs/>
              </w:rPr>
              <w:t xml:space="preserve">félévzáró érdemjegy </w:t>
            </w:r>
            <w:r w:rsidRPr="00E45071">
              <w:rPr>
                <w:b/>
              </w:rPr>
              <w:t>(</w:t>
            </w:r>
            <w:r w:rsidR="00FA6E6F" w:rsidRPr="00E45071">
              <w:rPr>
                <w:b/>
              </w:rPr>
              <w:t>é</w:t>
            </w:r>
            <w:r w:rsidRPr="00E45071">
              <w:rPr>
                <w:b/>
              </w:rPr>
              <w:t>) kialakításának módszere</w:t>
            </w:r>
          </w:p>
        </w:tc>
      </w:tr>
      <w:tr w:rsidR="00D31BF8" w:rsidRPr="00E45071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45071" w:rsidRDefault="00D31BF8" w:rsidP="004E1869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45071">
                  <w:rPr>
                    <w:sz w:val="22"/>
                    <w:szCs w:val="22"/>
                    <w:lang w:val="hu-HU"/>
                  </w:rPr>
                  <w:t>Az aláírás kialakításának módja</w:t>
                </w:r>
                <w:r w:rsidR="004E1869" w:rsidRPr="00E45071">
                  <w:rPr>
                    <w:lang w:val="hu-HU"/>
                  </w:rPr>
                  <w:t>:</w:t>
                </w:r>
                <w:r w:rsidRPr="00E45071">
                  <w:rPr>
                    <w:sz w:val="22"/>
                    <w:szCs w:val="22"/>
                    <w:lang w:val="hu-HU"/>
                  </w:rPr>
                  <w:t xml:space="preserve"> </w:t>
                </w:r>
                <w:r w:rsidR="004E1869" w:rsidRPr="00E45071">
                  <w:rPr>
                    <w:lang w:val="hu-HU"/>
                  </w:rPr>
                  <w:t>A zárthelyin legalább elégséges osztályzat megszerzése.</w:t>
                </w:r>
              </w:p>
            </w:tc>
          </w:sdtContent>
        </w:sdt>
      </w:tr>
      <w:tr w:rsidR="00D31BF8" w:rsidRPr="00E45071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E45071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E45071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E45071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Content>
              <w:p w:rsidR="004E1869" w:rsidRPr="00E45071" w:rsidRDefault="00D31BF8" w:rsidP="00A515BB">
                <w:pPr>
                  <w:rPr>
                    <w:lang w:val="hu-HU"/>
                  </w:rPr>
                </w:pPr>
                <w:r w:rsidRPr="00E45071">
                  <w:rPr>
                    <w:sz w:val="22"/>
                    <w:szCs w:val="22"/>
                    <w:lang w:val="hu-HU"/>
                  </w:rPr>
                  <w:t>Az aláírás pótlásának módja</w:t>
                </w:r>
                <w:r w:rsidR="00A515BB" w:rsidRPr="00E45071">
                  <w:rPr>
                    <w:lang w:val="hu-HU"/>
                  </w:rPr>
                  <w:t>:</w:t>
                </w:r>
              </w:p>
              <w:p w:rsidR="00A515BB" w:rsidRPr="00E45071" w:rsidRDefault="00A515BB" w:rsidP="00A515BB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>Hiányzás vagy elégtelen osztályzat esetén a zárthelyi egy alkalommal a félév utolsó hetében pótolható.</w:t>
                </w:r>
              </w:p>
              <w:p w:rsidR="00A515BB" w:rsidRPr="00E45071" w:rsidRDefault="00A515BB" w:rsidP="00A515BB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>Elégtelen zárthelyi és pót</w:t>
                </w:r>
                <w:r w:rsidR="00E97016">
                  <w:rPr>
                    <w:lang w:val="hu-HU"/>
                  </w:rPr>
                  <w:t>-</w:t>
                </w:r>
                <w:r w:rsidRPr="00E45071">
                  <w:rPr>
                    <w:lang w:val="hu-HU"/>
                  </w:rPr>
                  <w:t>zárthelyi esetén az aláírás a vizsgaidőszakban pótolható.</w:t>
                </w:r>
              </w:p>
              <w:p w:rsidR="00633284" w:rsidRPr="00E45071" w:rsidRDefault="00A515BB" w:rsidP="00A515B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45071">
                  <w:rPr>
                    <w:lang w:val="hu-HU"/>
                  </w:rPr>
                  <w:t>Mulasztott zárthelyi és pót</w:t>
                </w:r>
                <w:r w:rsidR="00E97016">
                  <w:rPr>
                    <w:lang w:val="hu-HU"/>
                  </w:rPr>
                  <w:t>-</w:t>
                </w:r>
                <w:r w:rsidRPr="00E45071">
                  <w:rPr>
                    <w:lang w:val="hu-HU"/>
                  </w:rPr>
                  <w:t>zárthelyi esetén az aláírás a vizsgaidőszakban nem szerezhető meg.</w:t>
                </w:r>
              </w:p>
            </w:sdtContent>
          </w:sdt>
        </w:tc>
      </w:tr>
      <w:tr w:rsidR="00424591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45071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45071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31BF8" w:rsidRPr="00E45071" w:rsidRDefault="00662BE1" w:rsidP="00D31BF8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E45071">
                  <w:rPr>
                    <w:lang w:val="hu-HU"/>
                  </w:rPr>
                  <w:t>Írásbeli alapján ajánlott vizsgajegy, amely önkéntesen szóbeli vizsgával korrigálható.</w:t>
                </w:r>
              </w:p>
            </w:tc>
          </w:sdtContent>
        </w:sdt>
      </w:tr>
      <w:tr w:rsidR="00D31BF8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45071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45071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662BE1" w:rsidRPr="00E45071" w:rsidRDefault="00D31BF8" w:rsidP="00D31BF8">
                <w:pPr>
                  <w:jc w:val="both"/>
                  <w:rPr>
                    <w:lang w:val="hu-HU"/>
                  </w:rPr>
                </w:pPr>
                <w:r w:rsidRPr="00E45071">
                  <w:rPr>
                    <w:bCs/>
                    <w:sz w:val="22"/>
                    <w:szCs w:val="22"/>
                    <w:lang w:val="hu-HU"/>
                  </w:rPr>
                  <w:t xml:space="preserve">Az </w:t>
                </w:r>
                <w:r w:rsidR="00A722F6" w:rsidRPr="00E45071">
                  <w:rPr>
                    <w:bCs/>
                    <w:sz w:val="22"/>
                    <w:szCs w:val="22"/>
                    <w:lang w:val="hu-HU"/>
                  </w:rPr>
                  <w:t>egyes érdemjegyek ponthatárai</w:t>
                </w:r>
                <w:r w:rsidR="00662BE1" w:rsidRPr="00E45071">
                  <w:rPr>
                    <w:lang w:val="hu-HU"/>
                  </w:rPr>
                  <w:t>: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0-50     pont</w:t>
                </w:r>
                <w:proofErr w:type="gramEnd"/>
                <w:r w:rsidRPr="00E45071">
                  <w:rPr>
                    <w:lang w:val="hu-HU"/>
                  </w:rPr>
                  <w:t>: elégtelen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51-62   pont</w:t>
                </w:r>
                <w:proofErr w:type="gramEnd"/>
                <w:r w:rsidRPr="00E45071">
                  <w:rPr>
                    <w:lang w:val="hu-HU"/>
                  </w:rPr>
                  <w:t>: elégséges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63-74   pont</w:t>
                </w:r>
                <w:proofErr w:type="gramEnd"/>
                <w:r w:rsidRPr="00E45071">
                  <w:rPr>
                    <w:lang w:val="hu-HU"/>
                  </w:rPr>
                  <w:t>: közepes</w:t>
                </w:r>
              </w:p>
              <w:p w:rsidR="00662BE1" w:rsidRPr="00E45071" w:rsidRDefault="00662BE1" w:rsidP="00D31BF8">
                <w:pPr>
                  <w:jc w:val="both"/>
                  <w:rPr>
                    <w:lang w:val="hu-HU"/>
                  </w:rPr>
                </w:pPr>
                <w:proofErr w:type="gramStart"/>
                <w:r w:rsidRPr="00E45071">
                  <w:rPr>
                    <w:lang w:val="hu-HU"/>
                  </w:rPr>
                  <w:t>75-87   pont</w:t>
                </w:r>
                <w:proofErr w:type="gramEnd"/>
                <w:r w:rsidRPr="00E45071">
                  <w:rPr>
                    <w:lang w:val="hu-HU"/>
                  </w:rPr>
                  <w:t>: jó</w:t>
                </w:r>
              </w:p>
              <w:p w:rsidR="00D31BF8" w:rsidRPr="00E45071" w:rsidRDefault="00662BE1" w:rsidP="00D31BF8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E45071">
                  <w:rPr>
                    <w:lang w:val="hu-HU"/>
                  </w:rPr>
                  <w:t>88-100 pont: jeles</w:t>
                </w:r>
              </w:p>
            </w:tc>
          </w:sdtContent>
        </w:sdt>
      </w:tr>
      <w:tr w:rsidR="00D31BF8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45071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45071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45071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Kötelező</w:t>
            </w:r>
            <w:r w:rsidR="004F22B8" w:rsidRPr="00E45071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45071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D52ABE" w:rsidRPr="00E45071" w:rsidRDefault="00A722F6" w:rsidP="00A722F6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E45071">
                  <w:rPr>
                    <w:sz w:val="20"/>
                    <w:szCs w:val="22"/>
                    <w:lang w:val="hu-HU"/>
                  </w:rPr>
                  <w:t>Kötelező irodalom megadása</w:t>
                </w:r>
              </w:p>
            </w:tc>
          </w:sdtContent>
        </w:sdt>
      </w:tr>
      <w:tr w:rsidR="00A722F6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45071" w:rsidRDefault="00A722F6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45071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D. E. </w:t>
                </w:r>
                <w:proofErr w:type="spellStart"/>
                <w:r w:rsidRPr="00E45071">
                  <w:rPr>
                    <w:lang w:val="hu-HU"/>
                  </w:rPr>
                  <w:t>Culler</w:t>
                </w:r>
                <w:proofErr w:type="spellEnd"/>
                <w:r w:rsidRPr="00E45071">
                  <w:rPr>
                    <w:lang w:val="hu-HU"/>
                  </w:rPr>
                  <w:t xml:space="preserve">, J. P. Sing, Parallel Computer </w:t>
                </w:r>
                <w:proofErr w:type="spellStart"/>
                <w:r w:rsidRPr="00E45071">
                  <w:rPr>
                    <w:lang w:val="hu-HU"/>
                  </w:rPr>
                  <w:t>Architecture</w:t>
                </w:r>
                <w:proofErr w:type="spellEnd"/>
                <w:r w:rsidRPr="00E45071">
                  <w:rPr>
                    <w:lang w:val="hu-HU"/>
                  </w:rPr>
                  <w:t>, Morgan Kaufmann Publisher, Inc</w:t>
                </w:r>
                <w:proofErr w:type="gramStart"/>
                <w:r w:rsidRPr="00E45071">
                  <w:rPr>
                    <w:lang w:val="hu-HU"/>
                  </w:rPr>
                  <w:t>.,</w:t>
                </w:r>
                <w:proofErr w:type="gramEnd"/>
                <w:r w:rsidRPr="00E45071">
                  <w:rPr>
                    <w:lang w:val="hu-HU"/>
                  </w:rPr>
                  <w:t xml:space="preserve"> San Francisco, </w:t>
                </w:r>
                <w:proofErr w:type="spellStart"/>
                <w:r w:rsidRPr="00E45071">
                  <w:rPr>
                    <w:lang w:val="hu-HU"/>
                  </w:rPr>
                  <w:t>California</w:t>
                </w:r>
                <w:proofErr w:type="spellEnd"/>
                <w:r w:rsidRPr="00E45071">
                  <w:rPr>
                    <w:lang w:val="hu-HU"/>
                  </w:rPr>
                  <w:t>, 1999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D. Sima, T. </w:t>
                </w:r>
                <w:proofErr w:type="spellStart"/>
                <w:r w:rsidRPr="00E45071">
                  <w:rPr>
                    <w:lang w:val="hu-HU"/>
                  </w:rPr>
                  <w:t>Fountain</w:t>
                </w:r>
                <w:proofErr w:type="spellEnd"/>
                <w:r w:rsidRPr="00E45071">
                  <w:rPr>
                    <w:lang w:val="hu-HU"/>
                  </w:rPr>
                  <w:t xml:space="preserve">, P. Kacsuk, Advanced Computer </w:t>
                </w:r>
                <w:proofErr w:type="spellStart"/>
                <w:r w:rsidRPr="00E45071">
                  <w:rPr>
                    <w:lang w:val="hu-HU"/>
                  </w:rPr>
                  <w:t>Architectures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Pearson</w:t>
                </w:r>
                <w:proofErr w:type="spellEnd"/>
                <w:r w:rsidRPr="00E45071">
                  <w:rPr>
                    <w:lang w:val="hu-HU"/>
                  </w:rPr>
                  <w:t xml:space="preserve"> Education Limited, Edinburgh, 1997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Textbook</w:t>
                </w:r>
                <w:proofErr w:type="spellEnd"/>
                <w:r w:rsidRPr="00E45071">
                  <w:rPr>
                    <w:lang w:val="hu-HU"/>
                  </w:rPr>
                  <w:t>: A</w:t>
                </w:r>
                <w:proofErr w:type="gramStart"/>
                <w:r w:rsidRPr="00E45071">
                  <w:rPr>
                    <w:lang w:val="hu-HU"/>
                  </w:rPr>
                  <w:t>.S</w:t>
                </w:r>
                <w:proofErr w:type="gramEnd"/>
                <w:r w:rsidRPr="00E45071">
                  <w:rPr>
                    <w:lang w:val="hu-HU"/>
                  </w:rPr>
                  <w:t xml:space="preserve">. </w:t>
                </w:r>
                <w:proofErr w:type="spellStart"/>
                <w:r w:rsidRPr="00E45071">
                  <w:rPr>
                    <w:lang w:val="hu-HU"/>
                  </w:rPr>
                  <w:t>Tanenbaum</w:t>
                </w:r>
                <w:proofErr w:type="spellEnd"/>
                <w:r w:rsidRPr="00E45071">
                  <w:rPr>
                    <w:lang w:val="hu-HU"/>
                  </w:rPr>
                  <w:t xml:space="preserve">, M. van </w:t>
                </w:r>
                <w:proofErr w:type="spellStart"/>
                <w:r w:rsidRPr="00E45071">
                  <w:rPr>
                    <w:lang w:val="hu-HU"/>
                  </w:rPr>
                  <w:t>Steen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Distributed</w:t>
                </w:r>
                <w:proofErr w:type="spellEnd"/>
                <w:r w:rsidRPr="00E45071">
                  <w:rPr>
                    <w:lang w:val="hu-HU"/>
                  </w:rPr>
                  <w:t xml:space="preserve"> System, </w:t>
                </w:r>
                <w:proofErr w:type="spellStart"/>
                <w:r w:rsidRPr="00E45071">
                  <w:rPr>
                    <w:lang w:val="hu-HU"/>
                  </w:rPr>
                  <w:t>Prentice</w:t>
                </w:r>
                <w:proofErr w:type="spellEnd"/>
                <w:r w:rsidRPr="00E45071">
                  <w:rPr>
                    <w:lang w:val="hu-HU"/>
                  </w:rPr>
                  <w:t xml:space="preserve"> Hall, 2002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P. J. </w:t>
                </w:r>
                <w:proofErr w:type="spellStart"/>
                <w:r w:rsidRPr="00E45071">
                  <w:rPr>
                    <w:lang w:val="hu-HU"/>
                  </w:rPr>
                  <w:t>Fortier</w:t>
                </w:r>
                <w:proofErr w:type="spellEnd"/>
                <w:r w:rsidRPr="00E45071">
                  <w:rPr>
                    <w:lang w:val="hu-HU"/>
                  </w:rPr>
                  <w:t xml:space="preserve">, H. E. Michel: Computer Systems Performance </w:t>
                </w:r>
                <w:proofErr w:type="spellStart"/>
                <w:r w:rsidRPr="00E45071">
                  <w:rPr>
                    <w:lang w:val="hu-HU"/>
                  </w:rPr>
                  <w:t>Evaluation</w:t>
                </w:r>
                <w:proofErr w:type="spellEnd"/>
                <w:r w:rsidRPr="00E45071">
                  <w:rPr>
                    <w:lang w:val="hu-HU"/>
                  </w:rPr>
                  <w:t xml:space="preserve"> and </w:t>
                </w:r>
                <w:proofErr w:type="spellStart"/>
                <w:r w:rsidRPr="00E45071">
                  <w:rPr>
                    <w:lang w:val="hu-HU"/>
                  </w:rPr>
                  <w:t>Prediction</w:t>
                </w:r>
                <w:proofErr w:type="spellEnd"/>
                <w:r w:rsidRPr="00E45071">
                  <w:rPr>
                    <w:lang w:val="hu-HU"/>
                  </w:rPr>
                  <w:t>, Digital Press, 2003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Tom Clark: Storage </w:t>
                </w:r>
                <w:proofErr w:type="spellStart"/>
                <w:r w:rsidRPr="00E45071">
                  <w:rPr>
                    <w:lang w:val="hu-HU"/>
                  </w:rPr>
                  <w:t>Virtualization</w:t>
                </w:r>
                <w:proofErr w:type="spellEnd"/>
                <w:r w:rsidRPr="00E45071">
                  <w:rPr>
                    <w:lang w:val="hu-HU"/>
                  </w:rPr>
                  <w:t xml:space="preserve">, Technologies </w:t>
                </w:r>
                <w:proofErr w:type="spellStart"/>
                <w:r w:rsidRPr="00E45071">
                  <w:rPr>
                    <w:lang w:val="hu-HU"/>
                  </w:rPr>
                  <w:t>for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Simplifying</w:t>
                </w:r>
                <w:proofErr w:type="spellEnd"/>
                <w:r w:rsidRPr="00E45071">
                  <w:rPr>
                    <w:lang w:val="hu-HU"/>
                  </w:rPr>
                  <w:t xml:space="preserve"> Data Storage and Management, </w:t>
                </w:r>
                <w:proofErr w:type="spellStart"/>
                <w:r w:rsidRPr="00E45071">
                  <w:rPr>
                    <w:lang w:val="hu-HU"/>
                  </w:rPr>
                  <w:t>Addison-Wesley</w:t>
                </w:r>
                <w:proofErr w:type="spellEnd"/>
                <w:r w:rsidRPr="00E45071">
                  <w:rPr>
                    <w:lang w:val="hu-HU"/>
                  </w:rPr>
                  <w:t>, 2005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Gary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Orenstein</w:t>
                </w:r>
                <w:proofErr w:type="spellEnd"/>
                <w:r w:rsidRPr="00E45071">
                  <w:rPr>
                    <w:lang w:val="hu-HU"/>
                  </w:rPr>
                  <w:t xml:space="preserve">: IP Storage Networking: </w:t>
                </w:r>
                <w:proofErr w:type="spellStart"/>
                <w:r w:rsidRPr="00E45071">
                  <w:rPr>
                    <w:lang w:val="hu-HU"/>
                  </w:rPr>
                  <w:t>Straight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to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the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Core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Addison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Wesley</w:t>
                </w:r>
                <w:proofErr w:type="spellEnd"/>
                <w:r w:rsidRPr="00E45071">
                  <w:rPr>
                    <w:lang w:val="hu-HU"/>
                  </w:rPr>
                  <w:t>, 2003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David </w:t>
                </w:r>
                <w:proofErr w:type="spellStart"/>
                <w:r w:rsidRPr="00E45071">
                  <w:rPr>
                    <w:lang w:val="hu-HU"/>
                  </w:rPr>
                  <w:t>Watts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Randall</w:t>
                </w:r>
                <w:proofErr w:type="spellEnd"/>
                <w:r w:rsidRPr="00E45071">
                  <w:rPr>
                    <w:lang w:val="hu-HU"/>
                  </w:rPr>
                  <w:t xml:space="preserve"> Davis, </w:t>
                </w:r>
                <w:proofErr w:type="spellStart"/>
                <w:r w:rsidRPr="00E45071">
                  <w:rPr>
                    <w:lang w:val="hu-HU"/>
                  </w:rPr>
                  <w:t>Ilia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Kroutov</w:t>
                </w:r>
                <w:proofErr w:type="spellEnd"/>
                <w:r w:rsidRPr="00E45071">
                  <w:rPr>
                    <w:lang w:val="hu-HU"/>
                  </w:rPr>
                  <w:t xml:space="preserve">: IBM </w:t>
                </w:r>
                <w:proofErr w:type="spellStart"/>
                <w:r w:rsidRPr="00E45071">
                  <w:rPr>
                    <w:lang w:val="hu-HU"/>
                  </w:rPr>
                  <w:t>BladeCenter</w:t>
                </w:r>
                <w:proofErr w:type="spellEnd"/>
                <w:r w:rsidRPr="00E45071">
                  <w:rPr>
                    <w:lang w:val="hu-HU"/>
                  </w:rPr>
                  <w:t xml:space="preserve">, Products and </w:t>
                </w:r>
                <w:proofErr w:type="spellStart"/>
                <w:r w:rsidRPr="00E45071">
                  <w:rPr>
                    <w:lang w:val="hu-HU"/>
                  </w:rPr>
                  <w:t>Technology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RedBooks</w:t>
                </w:r>
                <w:proofErr w:type="spellEnd"/>
                <w:r w:rsidRPr="00E45071">
                  <w:rPr>
                    <w:lang w:val="hu-HU"/>
                  </w:rPr>
                  <w:t>, 2008</w:t>
                </w:r>
                <w:r w:rsidRPr="00E45071">
                  <w:rPr>
                    <w:sz w:val="22"/>
                    <w:szCs w:val="22"/>
                    <w:lang w:val="hu-HU"/>
                  </w:rPr>
                  <w:t xml:space="preserve"> </w:t>
                </w:r>
                <w:r w:rsidRPr="00E45071">
                  <w:rPr>
                    <w:lang w:val="hu-HU"/>
                  </w:rPr>
                  <w:t xml:space="preserve">David </w:t>
                </w:r>
                <w:proofErr w:type="spellStart"/>
                <w:r w:rsidRPr="00E45071">
                  <w:rPr>
                    <w:lang w:val="hu-HU"/>
                  </w:rPr>
                  <w:t>Watts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Randall</w:t>
                </w:r>
                <w:proofErr w:type="spellEnd"/>
                <w:r w:rsidRPr="00E45071">
                  <w:rPr>
                    <w:lang w:val="hu-HU"/>
                  </w:rPr>
                  <w:t xml:space="preserve"> Davis, </w:t>
                </w:r>
                <w:proofErr w:type="spellStart"/>
                <w:r w:rsidRPr="00E45071">
                  <w:rPr>
                    <w:lang w:val="hu-HU"/>
                  </w:rPr>
                  <w:t>Ilia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Kroutov</w:t>
                </w:r>
                <w:proofErr w:type="spellEnd"/>
                <w:r w:rsidRPr="00E45071">
                  <w:rPr>
                    <w:lang w:val="hu-HU"/>
                  </w:rPr>
                  <w:t xml:space="preserve">: IBM </w:t>
                </w:r>
                <w:proofErr w:type="spellStart"/>
                <w:r w:rsidRPr="00E45071">
                  <w:rPr>
                    <w:lang w:val="hu-HU"/>
                  </w:rPr>
                  <w:t>BladeCenter</w:t>
                </w:r>
                <w:proofErr w:type="spellEnd"/>
                <w:r w:rsidRPr="00E45071">
                  <w:rPr>
                    <w:lang w:val="hu-HU"/>
                  </w:rPr>
                  <w:t xml:space="preserve">, Products and </w:t>
                </w:r>
                <w:proofErr w:type="spellStart"/>
                <w:r w:rsidRPr="00E45071">
                  <w:rPr>
                    <w:lang w:val="hu-HU"/>
                  </w:rPr>
                  <w:t>Technology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RedBooks</w:t>
                </w:r>
                <w:proofErr w:type="spellEnd"/>
                <w:r w:rsidRPr="00E45071">
                  <w:rPr>
                    <w:lang w:val="hu-HU"/>
                  </w:rPr>
                  <w:t>, 2008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Gary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Orenstein</w:t>
                </w:r>
                <w:proofErr w:type="spellEnd"/>
                <w:r w:rsidRPr="00E45071">
                  <w:rPr>
                    <w:lang w:val="hu-HU"/>
                  </w:rPr>
                  <w:t xml:space="preserve">: IP Storage Networking: </w:t>
                </w:r>
                <w:proofErr w:type="spellStart"/>
                <w:r w:rsidRPr="00E45071">
                  <w:rPr>
                    <w:lang w:val="hu-HU"/>
                  </w:rPr>
                  <w:t>Straight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to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the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Core</w:t>
                </w:r>
                <w:proofErr w:type="spellEnd"/>
                <w:r w:rsidRPr="00E45071">
                  <w:rPr>
                    <w:lang w:val="hu-HU"/>
                  </w:rPr>
                  <w:t xml:space="preserve">, </w:t>
                </w:r>
                <w:proofErr w:type="spellStart"/>
                <w:r w:rsidRPr="00E45071">
                  <w:rPr>
                    <w:lang w:val="hu-HU"/>
                  </w:rPr>
                  <w:t>Addison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Wesley</w:t>
                </w:r>
                <w:proofErr w:type="spellEnd"/>
                <w:r w:rsidRPr="00E45071">
                  <w:rPr>
                    <w:lang w:val="hu-HU"/>
                  </w:rPr>
                  <w:t>, 2003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proofErr w:type="spellStart"/>
                <w:r w:rsidRPr="00E45071">
                  <w:rPr>
                    <w:lang w:val="hu-HU"/>
                  </w:rPr>
                  <w:t>Rekha</w:t>
                </w:r>
                <w:proofErr w:type="spellEnd"/>
                <w:r w:rsidRPr="00E45071">
                  <w:rPr>
                    <w:lang w:val="hu-HU"/>
                  </w:rPr>
                  <w:t xml:space="preserve"> Singhal, Zia </w:t>
                </w:r>
                <w:proofErr w:type="spellStart"/>
                <w:r w:rsidRPr="00E45071">
                  <w:rPr>
                    <w:lang w:val="hu-HU"/>
                  </w:rPr>
                  <w:t>Saquib</w:t>
                </w:r>
                <w:proofErr w:type="spellEnd"/>
                <w:r w:rsidRPr="00E45071">
                  <w:rPr>
                    <w:lang w:val="hu-HU"/>
                  </w:rPr>
                  <w:t xml:space="preserve">: </w:t>
                </w:r>
                <w:proofErr w:type="spellStart"/>
                <w:r w:rsidRPr="00E45071">
                  <w:rPr>
                    <w:lang w:val="hu-HU"/>
                  </w:rPr>
                  <w:t>Continuous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Available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Commodity</w:t>
                </w:r>
                <w:proofErr w:type="spellEnd"/>
                <w:r w:rsidRPr="00E45071">
                  <w:rPr>
                    <w:lang w:val="hu-HU"/>
                  </w:rPr>
                  <w:t xml:space="preserve"> Storage, SNIA Education, 2008</w:t>
                </w:r>
              </w:p>
              <w:p w:rsidR="00A7409F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Visual Map of </w:t>
                </w:r>
                <w:proofErr w:type="spellStart"/>
                <w:r w:rsidRPr="00E45071">
                  <w:rPr>
                    <w:lang w:val="hu-HU"/>
                  </w:rPr>
                  <w:t>the</w:t>
                </w:r>
                <w:proofErr w:type="spellEnd"/>
                <w:r w:rsidRPr="00E45071">
                  <w:rPr>
                    <w:lang w:val="hu-HU"/>
                  </w:rPr>
                  <w:t xml:space="preserve"> Cloud Computing/SaaS/PaaS </w:t>
                </w:r>
                <w:proofErr w:type="spellStart"/>
                <w:r w:rsidRPr="00E45071">
                  <w:rPr>
                    <w:lang w:val="hu-HU"/>
                  </w:rPr>
                  <w:t>Markets</w:t>
                </w:r>
                <w:proofErr w:type="spellEnd"/>
                <w:r w:rsidRPr="00E45071">
                  <w:rPr>
                    <w:lang w:val="hu-HU"/>
                  </w:rPr>
                  <w:t xml:space="preserve">: </w:t>
                </w:r>
                <w:proofErr w:type="spellStart"/>
                <w:r w:rsidRPr="00E45071">
                  <w:rPr>
                    <w:lang w:val="hu-HU"/>
                  </w:rPr>
                  <w:t>September</w:t>
                </w:r>
                <w:proofErr w:type="spellEnd"/>
                <w:r w:rsidRPr="00E45071">
                  <w:rPr>
                    <w:lang w:val="hu-HU"/>
                  </w:rPr>
                  <w:t xml:space="preserve"> 2008 Update, </w:t>
                </w:r>
                <w:hyperlink r:id="rId8" w:history="1">
                  <w:r w:rsidRPr="00E45071">
                    <w:rPr>
                      <w:rStyle w:val="Hiperhivatkozs"/>
                      <w:lang w:val="hu-HU"/>
                    </w:rPr>
                    <w:t>http://peterlaird.blogspot.com/2008/09/visual-map-of-cloud-computingsaaspaas.html</w:t>
                  </w:r>
                </w:hyperlink>
                <w:r w:rsidRPr="00E45071">
                  <w:rPr>
                    <w:lang w:val="hu-HU"/>
                  </w:rPr>
                  <w:t xml:space="preserve"> </w:t>
                </w:r>
              </w:p>
              <w:p w:rsidR="00A722F6" w:rsidRPr="00E45071" w:rsidRDefault="00A7409F" w:rsidP="00A7409F">
                <w:pPr>
                  <w:rPr>
                    <w:lang w:val="hu-HU"/>
                  </w:rPr>
                </w:pPr>
                <w:r w:rsidRPr="00E45071">
                  <w:rPr>
                    <w:lang w:val="hu-HU"/>
                  </w:rPr>
                  <w:t xml:space="preserve">A </w:t>
                </w:r>
                <w:proofErr w:type="spellStart"/>
                <w:r w:rsidRPr="00E45071">
                  <w:rPr>
                    <w:lang w:val="hu-HU"/>
                  </w:rPr>
                  <w:t>Google</w:t>
                </w:r>
                <w:proofErr w:type="spellEnd"/>
                <w:r w:rsidRPr="00E45071">
                  <w:rPr>
                    <w:lang w:val="hu-HU"/>
                  </w:rPr>
                  <w:t xml:space="preserve"> </w:t>
                </w:r>
                <w:proofErr w:type="spellStart"/>
                <w:r w:rsidRPr="00E45071">
                  <w:rPr>
                    <w:lang w:val="hu-HU"/>
                  </w:rPr>
                  <w:t>Appengine</w:t>
                </w:r>
                <w:proofErr w:type="spellEnd"/>
                <w:r w:rsidRPr="00E45071">
                  <w:rPr>
                    <w:lang w:val="hu-HU"/>
                  </w:rPr>
                  <w:t xml:space="preserve">: </w:t>
                </w:r>
                <w:hyperlink r:id="rId9" w:history="1">
                  <w:r w:rsidRPr="00E45071">
                    <w:rPr>
                      <w:rStyle w:val="Hiperhivatkozs"/>
                      <w:lang w:val="hu-HU"/>
                    </w:rPr>
                    <w:t>http://appengine.google.com/</w:t>
                  </w:r>
                </w:hyperlink>
              </w:p>
            </w:tc>
          </w:sdtContent>
        </w:sdt>
      </w:tr>
      <w:tr w:rsidR="00424591" w:rsidRPr="00E45071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45071" w:rsidRDefault="004F22B8" w:rsidP="00A722F6">
            <w:pPr>
              <w:rPr>
                <w:sz w:val="22"/>
                <w:szCs w:val="22"/>
                <w:lang w:val="hu-HU"/>
              </w:rPr>
            </w:pPr>
            <w:r w:rsidRPr="00E45071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45071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</w:sdt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45071" w:rsidRDefault="00662BE1" w:rsidP="00E15D98">
                <w:pPr>
                  <w:rPr>
                    <w:sz w:val="20"/>
                    <w:szCs w:val="20"/>
                    <w:lang w:val="hu-HU"/>
                  </w:rPr>
                </w:pPr>
                <w:r w:rsidRPr="00E45071">
                  <w:rPr>
                    <w:lang w:val="hu-HU"/>
                  </w:rPr>
                  <w:t>Előadás prezentációk (http://</w:t>
                </w:r>
                <w:r w:rsidR="00E15D98">
                  <w:rPr>
                    <w:lang w:val="hu-HU"/>
                  </w:rPr>
                  <w:t>users.nik</w:t>
                </w:r>
                <w:r w:rsidRPr="00E45071">
                  <w:rPr>
                    <w:lang w:val="hu-HU"/>
                  </w:rPr>
                  <w:t>.uni-obuda.hu/schubert.tamas)</w:t>
                </w:r>
              </w:p>
            </w:tc>
          </w:sdtContent>
        </w:sdt>
      </w:tr>
    </w:tbl>
    <w:p w:rsidR="00A915E4" w:rsidRPr="00E45071" w:rsidRDefault="00A915E4" w:rsidP="007257C5">
      <w:pPr>
        <w:rPr>
          <w:lang w:val="hu-HU"/>
        </w:rPr>
      </w:pPr>
    </w:p>
    <w:sectPr w:rsidR="00A915E4" w:rsidRPr="00E45071" w:rsidSect="002704B7">
      <w:footerReference w:type="default" r:id="rId10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D0" w:rsidRDefault="009271D0">
      <w:r>
        <w:separator/>
      </w:r>
    </w:p>
  </w:endnote>
  <w:endnote w:type="continuationSeparator" w:id="0">
    <w:p w:rsidR="009271D0" w:rsidRDefault="0092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FD" w:rsidRDefault="00C059F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9D0FAE">
      <w:rPr>
        <w:noProof/>
        <w:sz w:val="20"/>
        <w:szCs w:val="20"/>
      </w:rPr>
      <w:t>2014. 09. 10.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D0" w:rsidRDefault="009271D0">
      <w:r>
        <w:separator/>
      </w:r>
    </w:p>
  </w:footnote>
  <w:footnote w:type="continuationSeparator" w:id="0">
    <w:p w:rsidR="009271D0" w:rsidRDefault="00927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ocumentProtection w:formatting="1" w:enforcement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D4699D"/>
    <w:rsid w:val="00000813"/>
    <w:rsid w:val="0000167C"/>
    <w:rsid w:val="00003931"/>
    <w:rsid w:val="000413DA"/>
    <w:rsid w:val="00051AB0"/>
    <w:rsid w:val="00057E14"/>
    <w:rsid w:val="00066F2B"/>
    <w:rsid w:val="00086247"/>
    <w:rsid w:val="000A5085"/>
    <w:rsid w:val="000B09B1"/>
    <w:rsid w:val="000B2999"/>
    <w:rsid w:val="000C7905"/>
    <w:rsid w:val="000D25F7"/>
    <w:rsid w:val="000E5273"/>
    <w:rsid w:val="001810CE"/>
    <w:rsid w:val="001B17F3"/>
    <w:rsid w:val="001B3733"/>
    <w:rsid w:val="001B626C"/>
    <w:rsid w:val="001C41F6"/>
    <w:rsid w:val="001F493F"/>
    <w:rsid w:val="0020014F"/>
    <w:rsid w:val="002403F3"/>
    <w:rsid w:val="002704B7"/>
    <w:rsid w:val="00292CEA"/>
    <w:rsid w:val="002B6DEA"/>
    <w:rsid w:val="002E65B3"/>
    <w:rsid w:val="002F2EC1"/>
    <w:rsid w:val="00305880"/>
    <w:rsid w:val="003107CE"/>
    <w:rsid w:val="00322808"/>
    <w:rsid w:val="0032624A"/>
    <w:rsid w:val="00326492"/>
    <w:rsid w:val="00347830"/>
    <w:rsid w:val="00374671"/>
    <w:rsid w:val="00382924"/>
    <w:rsid w:val="00384B4E"/>
    <w:rsid w:val="00396258"/>
    <w:rsid w:val="003966EC"/>
    <w:rsid w:val="003A16BE"/>
    <w:rsid w:val="003A74BE"/>
    <w:rsid w:val="003C3BA9"/>
    <w:rsid w:val="003D3326"/>
    <w:rsid w:val="003D4FD4"/>
    <w:rsid w:val="003F14BF"/>
    <w:rsid w:val="00404C0C"/>
    <w:rsid w:val="00424591"/>
    <w:rsid w:val="004708D6"/>
    <w:rsid w:val="00473CC9"/>
    <w:rsid w:val="00491865"/>
    <w:rsid w:val="00491947"/>
    <w:rsid w:val="004946E8"/>
    <w:rsid w:val="004A757F"/>
    <w:rsid w:val="004C1943"/>
    <w:rsid w:val="004C3267"/>
    <w:rsid w:val="004C7967"/>
    <w:rsid w:val="004E1869"/>
    <w:rsid w:val="004F22B8"/>
    <w:rsid w:val="004F79B2"/>
    <w:rsid w:val="00511E9F"/>
    <w:rsid w:val="0052724A"/>
    <w:rsid w:val="00531687"/>
    <w:rsid w:val="00532364"/>
    <w:rsid w:val="00535FCB"/>
    <w:rsid w:val="00545416"/>
    <w:rsid w:val="00547EBD"/>
    <w:rsid w:val="0056441E"/>
    <w:rsid w:val="00567916"/>
    <w:rsid w:val="00586175"/>
    <w:rsid w:val="00595D2D"/>
    <w:rsid w:val="00596183"/>
    <w:rsid w:val="005A1F73"/>
    <w:rsid w:val="005A7126"/>
    <w:rsid w:val="005D11A1"/>
    <w:rsid w:val="005D3974"/>
    <w:rsid w:val="005D6595"/>
    <w:rsid w:val="006131C8"/>
    <w:rsid w:val="006221CB"/>
    <w:rsid w:val="006331EA"/>
    <w:rsid w:val="00633284"/>
    <w:rsid w:val="00645647"/>
    <w:rsid w:val="00656D6D"/>
    <w:rsid w:val="00662BE1"/>
    <w:rsid w:val="00664874"/>
    <w:rsid w:val="00673FBE"/>
    <w:rsid w:val="006B5674"/>
    <w:rsid w:val="00703F13"/>
    <w:rsid w:val="00717F37"/>
    <w:rsid w:val="007257C5"/>
    <w:rsid w:val="007420B6"/>
    <w:rsid w:val="0074588D"/>
    <w:rsid w:val="00752D74"/>
    <w:rsid w:val="00780BD3"/>
    <w:rsid w:val="007A3703"/>
    <w:rsid w:val="007E6A31"/>
    <w:rsid w:val="007F1A6C"/>
    <w:rsid w:val="007F6538"/>
    <w:rsid w:val="00827552"/>
    <w:rsid w:val="00827DC7"/>
    <w:rsid w:val="00841C52"/>
    <w:rsid w:val="00855550"/>
    <w:rsid w:val="00880BCD"/>
    <w:rsid w:val="008C0E3D"/>
    <w:rsid w:val="00905F1F"/>
    <w:rsid w:val="00906F3A"/>
    <w:rsid w:val="00916F64"/>
    <w:rsid w:val="0092130B"/>
    <w:rsid w:val="009271D0"/>
    <w:rsid w:val="00932E0C"/>
    <w:rsid w:val="00936CBF"/>
    <w:rsid w:val="00955758"/>
    <w:rsid w:val="00956A12"/>
    <w:rsid w:val="00983F27"/>
    <w:rsid w:val="0099096D"/>
    <w:rsid w:val="009A0257"/>
    <w:rsid w:val="009C742F"/>
    <w:rsid w:val="009D0FAE"/>
    <w:rsid w:val="009D4A35"/>
    <w:rsid w:val="009E20A8"/>
    <w:rsid w:val="009E4720"/>
    <w:rsid w:val="00A0764E"/>
    <w:rsid w:val="00A342AB"/>
    <w:rsid w:val="00A45E39"/>
    <w:rsid w:val="00A475EF"/>
    <w:rsid w:val="00A515BB"/>
    <w:rsid w:val="00A533D5"/>
    <w:rsid w:val="00A54B7C"/>
    <w:rsid w:val="00A56E8E"/>
    <w:rsid w:val="00A63A10"/>
    <w:rsid w:val="00A722F6"/>
    <w:rsid w:val="00A7409F"/>
    <w:rsid w:val="00A915E4"/>
    <w:rsid w:val="00AC0F9D"/>
    <w:rsid w:val="00AD63FD"/>
    <w:rsid w:val="00AE460B"/>
    <w:rsid w:val="00AF1203"/>
    <w:rsid w:val="00B059AA"/>
    <w:rsid w:val="00B23BAC"/>
    <w:rsid w:val="00B51173"/>
    <w:rsid w:val="00B71A83"/>
    <w:rsid w:val="00B7642B"/>
    <w:rsid w:val="00BA2CF6"/>
    <w:rsid w:val="00BC7AED"/>
    <w:rsid w:val="00C059F2"/>
    <w:rsid w:val="00C126A7"/>
    <w:rsid w:val="00C15686"/>
    <w:rsid w:val="00C22DD6"/>
    <w:rsid w:val="00C51798"/>
    <w:rsid w:val="00C538FD"/>
    <w:rsid w:val="00C65DB8"/>
    <w:rsid w:val="00C87F3F"/>
    <w:rsid w:val="00C9097B"/>
    <w:rsid w:val="00CB4DDE"/>
    <w:rsid w:val="00CC0252"/>
    <w:rsid w:val="00D141E6"/>
    <w:rsid w:val="00D31BF8"/>
    <w:rsid w:val="00D36240"/>
    <w:rsid w:val="00D4699D"/>
    <w:rsid w:val="00D5255B"/>
    <w:rsid w:val="00D52ABE"/>
    <w:rsid w:val="00D627D7"/>
    <w:rsid w:val="00D919E2"/>
    <w:rsid w:val="00D94C45"/>
    <w:rsid w:val="00DA7F8F"/>
    <w:rsid w:val="00DB500D"/>
    <w:rsid w:val="00DC026F"/>
    <w:rsid w:val="00DD7BC6"/>
    <w:rsid w:val="00E1122A"/>
    <w:rsid w:val="00E15D98"/>
    <w:rsid w:val="00E26C40"/>
    <w:rsid w:val="00E400CD"/>
    <w:rsid w:val="00E45071"/>
    <w:rsid w:val="00E75768"/>
    <w:rsid w:val="00E76619"/>
    <w:rsid w:val="00E81A02"/>
    <w:rsid w:val="00E97016"/>
    <w:rsid w:val="00ED05C8"/>
    <w:rsid w:val="00ED599E"/>
    <w:rsid w:val="00EE3024"/>
    <w:rsid w:val="00EF2EEE"/>
    <w:rsid w:val="00F05BD3"/>
    <w:rsid w:val="00F14FF8"/>
    <w:rsid w:val="00F172A3"/>
    <w:rsid w:val="00F31273"/>
    <w:rsid w:val="00F33D0C"/>
    <w:rsid w:val="00F768CC"/>
    <w:rsid w:val="00F92A77"/>
    <w:rsid w:val="00F9635D"/>
    <w:rsid w:val="00FA6E6F"/>
    <w:rsid w:val="00FC48AA"/>
    <w:rsid w:val="00FD0FEF"/>
    <w:rsid w:val="00FE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rsid w:val="00A74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laird.blogspot.com/2008/09/visual-map-of-cloud-computingsaaspaa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ppengine.google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0A6493" w:rsidP="000A6493">
          <w:pPr>
            <w:pStyle w:val="482986A7BD604E74A0C67AC1BF04F487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0A6493" w:rsidP="000A6493">
          <w:pPr>
            <w:pStyle w:val="DDDE1C70A556465E8A06F8571D5A2228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0A6493" w:rsidP="000A6493">
          <w:pPr>
            <w:pStyle w:val="400560DA5F8B4DBFB3F491B91E69368F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0A6493" w:rsidP="000A6493">
          <w:pPr>
            <w:pStyle w:val="2A4D3055491C48F8A379078F44140C0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0A6493" w:rsidP="000A6493">
          <w:pPr>
            <w:pStyle w:val="693AF3AD0B124C629DAD0C424D7AB3D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0A6493" w:rsidP="000A6493">
          <w:pPr>
            <w:pStyle w:val="A6A1F8EDCA574771A863B84D4D7915C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0A6493" w:rsidP="000A6493">
          <w:pPr>
            <w:pStyle w:val="ECF4BA69BF25457DBF9BD711284FD0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0A6493" w:rsidP="000A6493">
          <w:pPr>
            <w:pStyle w:val="BC565CBFAC2E4A47BC8D9CA99192E2F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0A6493" w:rsidP="000A6493">
          <w:pPr>
            <w:pStyle w:val="1DBBBE4A7F20428A8DF4BA6E1E98A68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0A6493" w:rsidP="000A6493">
          <w:pPr>
            <w:pStyle w:val="FBAD66C6F24F42F2AD53B21429B094D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0A6493" w:rsidP="000A6493">
          <w:pPr>
            <w:pStyle w:val="4951FBDC795A4A87B5AF7881EFCA569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0A6493" w:rsidP="000A6493">
          <w:pPr>
            <w:pStyle w:val="48749E5F417945028697CCEBB70CC9A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0A6493" w:rsidP="000A6493">
          <w:pPr>
            <w:pStyle w:val="3194D7321C71475581456E0C408C2DB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0A6493" w:rsidP="000A6493">
          <w:pPr>
            <w:pStyle w:val="80251210C1874F7380B10C844DF94DB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0A6493" w:rsidP="000A6493">
          <w:pPr>
            <w:pStyle w:val="40E55CA575214E9FB2C40A0CF2D36E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0A6493" w:rsidP="000A6493">
          <w:pPr>
            <w:pStyle w:val="4516E795461145D1887E5CD97F439C9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27D4E8A3AFD84B2FA09AB7F06452E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CE7D0-BCBC-4ED4-8334-4A7260DAA2B3}"/>
      </w:docPartPr>
      <w:docPartBody>
        <w:p w:rsidR="007F4423" w:rsidRDefault="000B75CE" w:rsidP="000B75CE">
          <w:pPr>
            <w:pStyle w:val="27D4E8A3AFD84B2FA09AB7F06452E41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92CEBDF19144E1CB24F4BC64B640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302E83-CC3B-411E-9915-1C13EEC9CEAC}"/>
      </w:docPartPr>
      <w:docPartBody>
        <w:p w:rsidR="007F4423" w:rsidRDefault="000B75CE" w:rsidP="000B75CE">
          <w:pPr>
            <w:pStyle w:val="192CEBDF19144E1CB24F4BC64B64078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5DE5C9AF7A84186809E6A97C076EA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07596-7819-48E4-8AC8-BC9FBB58FEA5}"/>
      </w:docPartPr>
      <w:docPartBody>
        <w:p w:rsidR="007F4423" w:rsidRDefault="000B75CE" w:rsidP="000B75CE">
          <w:pPr>
            <w:pStyle w:val="D5DE5C9AF7A84186809E6A97C076EA1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15F16596BE40E2A0431242ABA1E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C36531-92D1-4581-9E82-D6F6858C83EC}"/>
      </w:docPartPr>
      <w:docPartBody>
        <w:p w:rsidR="007F4423" w:rsidRDefault="000B75CE" w:rsidP="000B75CE">
          <w:pPr>
            <w:pStyle w:val="A215F16596BE40E2A0431242ABA1EE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57F0479A0D459482D234F151009C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FB1944-6484-4783-85D8-DAF27BF36BC5}"/>
      </w:docPartPr>
      <w:docPartBody>
        <w:p w:rsidR="007F4423" w:rsidRDefault="000B75CE" w:rsidP="000B75CE">
          <w:pPr>
            <w:pStyle w:val="8557F0479A0D459482D234F151009CC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8D542EAABA448E91AEA22ED857C8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34AAD-C239-4448-8484-E097C6D02E80}"/>
      </w:docPartPr>
      <w:docPartBody>
        <w:p w:rsidR="007F4423" w:rsidRDefault="000B75CE" w:rsidP="000B75CE">
          <w:pPr>
            <w:pStyle w:val="038D542EAABA448E91AEA22ED857C83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A5950DC2CE4B3AA0FF567E0CFFC9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2C0B84-E32D-4374-B8F2-EE1A82A8C831}"/>
      </w:docPartPr>
      <w:docPartBody>
        <w:p w:rsidR="007F4423" w:rsidRDefault="000B75CE" w:rsidP="000B75CE">
          <w:pPr>
            <w:pStyle w:val="02A5950DC2CE4B3AA0FF567E0CFFC9C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8E546E9FE04915949812C7D9539A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01C8AD-4A69-4F8B-B129-52A4B361402F}"/>
      </w:docPartPr>
      <w:docPartBody>
        <w:p w:rsidR="007B0BBF" w:rsidRDefault="00CB3A98" w:rsidP="00CB3A98">
          <w:pPr>
            <w:pStyle w:val="368E546E9FE04915949812C7D9539A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3AA693F7BD4D0B886D670B3A0E8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EF72AF-322A-4F1C-B284-0B21166BC097}"/>
      </w:docPartPr>
      <w:docPartBody>
        <w:p w:rsidR="007B0BBF" w:rsidRDefault="00CB3A98" w:rsidP="00CB3A98">
          <w:pPr>
            <w:pStyle w:val="313AA693F7BD4D0B886D670B3A0E852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CF5889A94045CFB9ADA3D508E413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327F6-F6D8-42A7-BFE4-B4FADF448B0A}"/>
      </w:docPartPr>
      <w:docPartBody>
        <w:p w:rsidR="007B0BBF" w:rsidRDefault="00CB3A98" w:rsidP="00CB3A98">
          <w:pPr>
            <w:pStyle w:val="78CF5889A94045CFB9ADA3D508E413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186652EBDA43CFA33C9CEF58D1A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90D4B-16D7-483B-B624-13D9206C7C29}"/>
      </w:docPartPr>
      <w:docPartBody>
        <w:p w:rsidR="007B0BBF" w:rsidRDefault="00CB3A98" w:rsidP="00CB3A98">
          <w:pPr>
            <w:pStyle w:val="5A186652EBDA43CFA33C9CEF58D1A14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F4EE9F9B8C472E8D81CA18B42509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792E11-2C08-45F0-9394-091FD02B8989}"/>
      </w:docPartPr>
      <w:docPartBody>
        <w:p w:rsidR="007B0BBF" w:rsidRDefault="00CB3A98" w:rsidP="00CB3A98">
          <w:pPr>
            <w:pStyle w:val="44F4EE9F9B8C472E8D81CA18B425092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3E2C3B84D144DE910DC89509F673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6412C4-D5EF-40B9-8E16-EC19DF4E9228}"/>
      </w:docPartPr>
      <w:docPartBody>
        <w:p w:rsidR="007B0BBF" w:rsidRDefault="00CB3A98" w:rsidP="00CB3A98">
          <w:pPr>
            <w:pStyle w:val="D03E2C3B84D144DE910DC89509F6738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243000AFB944492B1B883F77D3C8A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EB260-F0E8-45A0-AB09-625CC6A0809C}"/>
      </w:docPartPr>
      <w:docPartBody>
        <w:p w:rsidR="007B0BBF" w:rsidRDefault="00CB3A98" w:rsidP="00CB3A98">
          <w:pPr>
            <w:pStyle w:val="4243000AFB944492B1B883F77D3C8A2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E58D9AA146C42F7A543A51B9ED2F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11454B-C28A-499B-922A-C9DC5D6F24C0}"/>
      </w:docPartPr>
      <w:docPartBody>
        <w:p w:rsidR="007B0BBF" w:rsidRDefault="00CB3A98" w:rsidP="00CB3A98">
          <w:pPr>
            <w:pStyle w:val="0E58D9AA146C42F7A543A51B9ED2F57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21D2ADD2C3466E9FC7F0BD5B467F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66F2C9-14B9-41F5-8BED-10334DCFD1A1}"/>
      </w:docPartPr>
      <w:docPartBody>
        <w:p w:rsidR="009C5BD1" w:rsidRDefault="00AF060F" w:rsidP="00AF060F">
          <w:pPr>
            <w:pStyle w:val="2721D2ADD2C3466E9FC7F0BD5B467F5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6CF8267BD454FAAB168AC7B4C9416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251AFE-66C2-45F5-AEF6-0E540E424D7F}"/>
      </w:docPartPr>
      <w:docPartBody>
        <w:p w:rsidR="009C5BD1" w:rsidRDefault="00AF060F" w:rsidP="00AF060F">
          <w:pPr>
            <w:pStyle w:val="F6CF8267BD454FAAB168AC7B4C94168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8C871FEEE8D4E859E3F9B1FDDB2B6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EFE83F-891C-4D3E-B656-B68AD1592EC9}"/>
      </w:docPartPr>
      <w:docPartBody>
        <w:p w:rsidR="009C5BD1" w:rsidRDefault="00AF060F" w:rsidP="00AF060F">
          <w:pPr>
            <w:pStyle w:val="08C871FEEE8D4E859E3F9B1FDDB2B666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9383BD750284820A16EC60311B5E8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5CCCE4-CE9E-4ED4-9971-4E166DABBD6D}"/>
      </w:docPartPr>
      <w:docPartBody>
        <w:p w:rsidR="009C5BD1" w:rsidRDefault="00AF060F" w:rsidP="00AF060F">
          <w:pPr>
            <w:pStyle w:val="A9383BD750284820A16EC60311B5E83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3AA7BA83D24E62A691725F4435F7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8744B9-3A8C-4531-8FE0-B428987EABC6}"/>
      </w:docPartPr>
      <w:docPartBody>
        <w:p w:rsidR="009C5BD1" w:rsidRDefault="00AF060F" w:rsidP="00AF060F">
          <w:pPr>
            <w:pStyle w:val="E43AA7BA83D24E62A691725F4435F7B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33DF63A04D34BFE8872EA52E7BFDD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DF242-07DF-428A-90F9-1F00D7FC8528}"/>
      </w:docPartPr>
      <w:docPartBody>
        <w:p w:rsidR="009C5BD1" w:rsidRDefault="00AF060F" w:rsidP="00AF060F">
          <w:pPr>
            <w:pStyle w:val="F33DF63A04D34BFE8872EA52E7BFDDE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DD5E4C5A504FB8BDFE6D014B024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E5A87-95CE-464F-AD7C-1F7FFFEF7D11}"/>
      </w:docPartPr>
      <w:docPartBody>
        <w:p w:rsidR="009C5BD1" w:rsidRDefault="00AF060F" w:rsidP="00AF060F">
          <w:pPr>
            <w:pStyle w:val="1DDD5E4C5A504FB8BDFE6D014B024BA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76F6C8BA494A4A9B624F5B72DA8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D1FE9B-885B-4FED-B3AD-AEBCEC08FACA}"/>
      </w:docPartPr>
      <w:docPartBody>
        <w:p w:rsidR="009C5BD1" w:rsidRDefault="00AF060F" w:rsidP="00AF060F">
          <w:pPr>
            <w:pStyle w:val="5176F6C8BA494A4A9B624F5B72DA8E7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FA9C32673584FB2864734552139B6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E51CD7-C6D3-42CB-AACB-BF464A0856A4}"/>
      </w:docPartPr>
      <w:docPartBody>
        <w:p w:rsidR="009C5BD1" w:rsidRDefault="00AF060F" w:rsidP="00AF060F">
          <w:pPr>
            <w:pStyle w:val="4FA9C32673584FB2864734552139B64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8F2A4AEFA84A37AF91A1571DB32A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20C9C-F081-40A4-BFC2-E684F62D4D11}"/>
      </w:docPartPr>
      <w:docPartBody>
        <w:p w:rsidR="009C5BD1" w:rsidRDefault="00AF060F" w:rsidP="00AF060F">
          <w:pPr>
            <w:pStyle w:val="348F2A4AEFA84A37AF91A1571DB32AD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9A5B276CED4BC396C7691D5D9344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8F515-2A11-4753-ABC8-F066DD90BC20}"/>
      </w:docPartPr>
      <w:docPartBody>
        <w:p w:rsidR="009C5BD1" w:rsidRDefault="00AF060F" w:rsidP="00AF060F">
          <w:pPr>
            <w:pStyle w:val="979A5B276CED4BC396C7691D5D93440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E16E337030546ABB80AF739908DF3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9D7C5-9D4A-44C6-995F-213CA78B798D}"/>
      </w:docPartPr>
      <w:docPartBody>
        <w:p w:rsidR="009C5BD1" w:rsidRDefault="00AF060F" w:rsidP="00AF060F">
          <w:pPr>
            <w:pStyle w:val="9E16E337030546ABB80AF739908DF3D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915EDFEF20E48EB9466FF6B8943C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9D744-0AB8-49DF-8569-EAF611397BA8}"/>
      </w:docPartPr>
      <w:docPartBody>
        <w:p w:rsidR="009C5BD1" w:rsidRDefault="00AF060F" w:rsidP="00AF060F">
          <w:pPr>
            <w:pStyle w:val="D915EDFEF20E48EB9466FF6B8943C74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06BEEEFA784E9F8BFBC388A25391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D8F788-58CC-4A95-8502-3A7A00123BEE}"/>
      </w:docPartPr>
      <w:docPartBody>
        <w:p w:rsidR="009C5BD1" w:rsidRDefault="00AF060F" w:rsidP="00AF060F">
          <w:pPr>
            <w:pStyle w:val="5D06BEEEFA784E9F8BFBC388A25391D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BE02BAB3DA4CBFADD93B579133F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34A8B4-2731-4882-88B2-D9BAA0F209AA}"/>
      </w:docPartPr>
      <w:docPartBody>
        <w:p w:rsidR="009C5BD1" w:rsidRDefault="00AF060F" w:rsidP="00AF060F">
          <w:pPr>
            <w:pStyle w:val="FBBE02BAB3DA4CBFADD93B579133F62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59BFA836CE64DD1A780B81B7DFB38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CB2679-2BC8-4DD5-B22E-6994A900B2E1}"/>
      </w:docPartPr>
      <w:docPartBody>
        <w:p w:rsidR="009C5BD1" w:rsidRDefault="00AF060F" w:rsidP="00AF060F">
          <w:pPr>
            <w:pStyle w:val="E59BFA836CE64DD1A780B81B7DFB38D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74B8AAE0E44D55A954A0022F078B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8FF3D-7219-4F7A-B7DC-A6B2779090C2}"/>
      </w:docPartPr>
      <w:docPartBody>
        <w:p w:rsidR="009C5BD1" w:rsidRDefault="00AF060F" w:rsidP="00AF060F">
          <w:pPr>
            <w:pStyle w:val="8C74B8AAE0E44D55A954A0022F078B3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13F7A212416470EB260461EA2A9A3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491FDB-E7BE-461A-B27B-F9FA9AD067E1}"/>
      </w:docPartPr>
      <w:docPartBody>
        <w:p w:rsidR="009C5BD1" w:rsidRDefault="00AF060F" w:rsidP="00AF060F">
          <w:pPr>
            <w:pStyle w:val="913F7A212416470EB260461EA2A9A32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A308345F1643A3A22E2CE1A3F585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8B24F8-3B28-4FBA-9B37-E533987ED090}"/>
      </w:docPartPr>
      <w:docPartBody>
        <w:p w:rsidR="009C5BD1" w:rsidRDefault="00AF060F" w:rsidP="00AF060F">
          <w:pPr>
            <w:pStyle w:val="23A308345F1643A3A22E2CE1A3F585E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0C5D9864DF45369E33BD0BC3156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5298D0-453D-49A8-8708-E01F4D62020D}"/>
      </w:docPartPr>
      <w:docPartBody>
        <w:p w:rsidR="009C5BD1" w:rsidRDefault="00AF060F" w:rsidP="00AF060F">
          <w:pPr>
            <w:pStyle w:val="CB0C5D9864DF45369E33BD0BC3156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6493"/>
    <w:rsid w:val="0008335C"/>
    <w:rsid w:val="0008687F"/>
    <w:rsid w:val="000A6493"/>
    <w:rsid w:val="000B75CE"/>
    <w:rsid w:val="00173612"/>
    <w:rsid w:val="004E2C85"/>
    <w:rsid w:val="00516A37"/>
    <w:rsid w:val="007B0BBF"/>
    <w:rsid w:val="007F4423"/>
    <w:rsid w:val="00886C3A"/>
    <w:rsid w:val="009C5BD1"/>
    <w:rsid w:val="00AF060F"/>
    <w:rsid w:val="00CB3A98"/>
    <w:rsid w:val="00E26DEF"/>
    <w:rsid w:val="00E7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F060F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27D4E8A3AFD84B2FA09AB7F06452E41C">
    <w:name w:val="27D4E8A3AFD84B2FA09AB7F06452E41C"/>
    <w:rsid w:val="000B75CE"/>
  </w:style>
  <w:style w:type="paragraph" w:customStyle="1" w:styleId="192CEBDF19144E1CB24F4BC64B64078C">
    <w:name w:val="192CEBDF19144E1CB24F4BC64B64078C"/>
    <w:rsid w:val="000B75CE"/>
  </w:style>
  <w:style w:type="paragraph" w:customStyle="1" w:styleId="D5DE5C9AF7A84186809E6A97C076EA17">
    <w:name w:val="D5DE5C9AF7A84186809E6A97C076EA17"/>
    <w:rsid w:val="000B75CE"/>
  </w:style>
  <w:style w:type="paragraph" w:customStyle="1" w:styleId="A215F16596BE40E2A0431242ABA1EE49">
    <w:name w:val="A215F16596BE40E2A0431242ABA1EE49"/>
    <w:rsid w:val="000B75CE"/>
  </w:style>
  <w:style w:type="paragraph" w:customStyle="1" w:styleId="8557F0479A0D459482D234F151009CC5">
    <w:name w:val="8557F0479A0D459482D234F151009CC5"/>
    <w:rsid w:val="000B75CE"/>
  </w:style>
  <w:style w:type="paragraph" w:customStyle="1" w:styleId="038D542EAABA448E91AEA22ED857C837">
    <w:name w:val="038D542EAABA448E91AEA22ED857C837"/>
    <w:rsid w:val="000B75CE"/>
  </w:style>
  <w:style w:type="paragraph" w:customStyle="1" w:styleId="02A5950DC2CE4B3AA0FF567E0CFFC9CD">
    <w:name w:val="02A5950DC2CE4B3AA0FF567E0CFFC9CD"/>
    <w:rsid w:val="000B75CE"/>
  </w:style>
  <w:style w:type="paragraph" w:customStyle="1" w:styleId="368E546E9FE04915949812C7D9539A0D">
    <w:name w:val="368E546E9FE04915949812C7D9539A0D"/>
    <w:rsid w:val="00CB3A98"/>
  </w:style>
  <w:style w:type="paragraph" w:customStyle="1" w:styleId="313AA693F7BD4D0B886D670B3A0E8522">
    <w:name w:val="313AA693F7BD4D0B886D670B3A0E8522"/>
    <w:rsid w:val="00CB3A98"/>
  </w:style>
  <w:style w:type="paragraph" w:customStyle="1" w:styleId="78CF5889A94045CFB9ADA3D508E41394">
    <w:name w:val="78CF5889A94045CFB9ADA3D508E41394"/>
    <w:rsid w:val="00CB3A98"/>
  </w:style>
  <w:style w:type="paragraph" w:customStyle="1" w:styleId="5A186652EBDA43CFA33C9CEF58D1A141">
    <w:name w:val="5A186652EBDA43CFA33C9CEF58D1A141"/>
    <w:rsid w:val="00CB3A98"/>
  </w:style>
  <w:style w:type="paragraph" w:customStyle="1" w:styleId="44F4EE9F9B8C472E8D81CA18B425092A">
    <w:name w:val="44F4EE9F9B8C472E8D81CA18B425092A"/>
    <w:rsid w:val="00CB3A98"/>
  </w:style>
  <w:style w:type="paragraph" w:customStyle="1" w:styleId="3D575FD24FF04BFA91D6C4E4E3F10EDB">
    <w:name w:val="3D575FD24FF04BFA91D6C4E4E3F10EDB"/>
    <w:rsid w:val="00CB3A98"/>
  </w:style>
  <w:style w:type="paragraph" w:customStyle="1" w:styleId="22D815DCBC764F0FB002AB8ABB317024">
    <w:name w:val="22D815DCBC764F0FB002AB8ABB317024"/>
    <w:rsid w:val="00CB3A98"/>
  </w:style>
  <w:style w:type="paragraph" w:customStyle="1" w:styleId="6E1D6865929B4B3AB48AD8188D0AF8AC">
    <w:name w:val="6E1D6865929B4B3AB48AD8188D0AF8AC"/>
    <w:rsid w:val="00CB3A98"/>
  </w:style>
  <w:style w:type="paragraph" w:customStyle="1" w:styleId="89762B617544467B8238069DEE70D1CB">
    <w:name w:val="89762B617544467B8238069DEE70D1CB"/>
    <w:rsid w:val="00CB3A98"/>
  </w:style>
  <w:style w:type="paragraph" w:customStyle="1" w:styleId="608CC2144D6744EF89FE7378A3F5E8F6">
    <w:name w:val="608CC2144D6744EF89FE7378A3F5E8F6"/>
    <w:rsid w:val="00CB3A98"/>
  </w:style>
  <w:style w:type="paragraph" w:customStyle="1" w:styleId="D03E2C3B84D144DE910DC89509F67380">
    <w:name w:val="D03E2C3B84D144DE910DC89509F67380"/>
    <w:rsid w:val="00CB3A98"/>
  </w:style>
  <w:style w:type="paragraph" w:customStyle="1" w:styleId="4243000AFB944492B1B883F77D3C8A2F">
    <w:name w:val="4243000AFB944492B1B883F77D3C8A2F"/>
    <w:rsid w:val="00CB3A98"/>
  </w:style>
  <w:style w:type="paragraph" w:customStyle="1" w:styleId="0E58D9AA146C42F7A543A51B9ED2F574">
    <w:name w:val="0E58D9AA146C42F7A543A51B9ED2F574"/>
    <w:rsid w:val="00CB3A98"/>
  </w:style>
  <w:style w:type="paragraph" w:customStyle="1" w:styleId="99B116E9BE09447FA024A83920E355E3">
    <w:name w:val="99B116E9BE09447FA024A83920E355E3"/>
    <w:rsid w:val="00CB3A98"/>
  </w:style>
  <w:style w:type="paragraph" w:customStyle="1" w:styleId="8FB7924B53A144CA9FA79918048B4D4D">
    <w:name w:val="8FB7924B53A144CA9FA79918048B4D4D"/>
    <w:rsid w:val="00CB3A98"/>
  </w:style>
  <w:style w:type="paragraph" w:customStyle="1" w:styleId="2721D2ADD2C3466E9FC7F0BD5B467F51">
    <w:name w:val="2721D2ADD2C3466E9FC7F0BD5B467F51"/>
    <w:rsid w:val="00AF060F"/>
  </w:style>
  <w:style w:type="paragraph" w:customStyle="1" w:styleId="F6CF8267BD454FAAB168AC7B4C941687">
    <w:name w:val="F6CF8267BD454FAAB168AC7B4C941687"/>
    <w:rsid w:val="00AF060F"/>
  </w:style>
  <w:style w:type="paragraph" w:customStyle="1" w:styleId="08C871FEEE8D4E859E3F9B1FDDB2B666">
    <w:name w:val="08C871FEEE8D4E859E3F9B1FDDB2B666"/>
    <w:rsid w:val="00AF060F"/>
  </w:style>
  <w:style w:type="paragraph" w:customStyle="1" w:styleId="A9383BD750284820A16EC60311B5E838">
    <w:name w:val="A9383BD750284820A16EC60311B5E838"/>
    <w:rsid w:val="00AF060F"/>
  </w:style>
  <w:style w:type="paragraph" w:customStyle="1" w:styleId="E43AA7BA83D24E62A691725F4435F7BC">
    <w:name w:val="E43AA7BA83D24E62A691725F4435F7BC"/>
    <w:rsid w:val="00AF060F"/>
  </w:style>
  <w:style w:type="paragraph" w:customStyle="1" w:styleId="F33DF63A04D34BFE8872EA52E7BFDDE2">
    <w:name w:val="F33DF63A04D34BFE8872EA52E7BFDDE2"/>
    <w:rsid w:val="00AF060F"/>
  </w:style>
  <w:style w:type="paragraph" w:customStyle="1" w:styleId="A96D528BA62A496EB4B041B32CC27D4C">
    <w:name w:val="A96D528BA62A496EB4B041B32CC27D4C"/>
    <w:rsid w:val="00AF060F"/>
  </w:style>
  <w:style w:type="paragraph" w:customStyle="1" w:styleId="904D4469521C42288218354360D5DE49">
    <w:name w:val="904D4469521C42288218354360D5DE49"/>
    <w:rsid w:val="00AF060F"/>
  </w:style>
  <w:style w:type="paragraph" w:customStyle="1" w:styleId="03F8723D23EA4D0EB26CE26958EFBE68">
    <w:name w:val="03F8723D23EA4D0EB26CE26958EFBE68"/>
    <w:rsid w:val="00AF060F"/>
  </w:style>
  <w:style w:type="paragraph" w:customStyle="1" w:styleId="9A6E2EF891D8433E8D445990FC58AB57">
    <w:name w:val="9A6E2EF891D8433E8D445990FC58AB57"/>
    <w:rsid w:val="00AF060F"/>
  </w:style>
  <w:style w:type="paragraph" w:customStyle="1" w:styleId="1DDD5E4C5A504FB8BDFE6D014B024BA2">
    <w:name w:val="1DDD5E4C5A504FB8BDFE6D014B024BA2"/>
    <w:rsid w:val="00AF060F"/>
  </w:style>
  <w:style w:type="paragraph" w:customStyle="1" w:styleId="5176F6C8BA494A4A9B624F5B72DA8E74">
    <w:name w:val="5176F6C8BA494A4A9B624F5B72DA8E74"/>
    <w:rsid w:val="00AF060F"/>
  </w:style>
  <w:style w:type="paragraph" w:customStyle="1" w:styleId="4FA9C32673584FB2864734552139B641">
    <w:name w:val="4FA9C32673584FB2864734552139B641"/>
    <w:rsid w:val="00AF060F"/>
  </w:style>
  <w:style w:type="paragraph" w:customStyle="1" w:styleId="348F2A4AEFA84A37AF91A1571DB32ADD">
    <w:name w:val="348F2A4AEFA84A37AF91A1571DB32ADD"/>
    <w:rsid w:val="00AF060F"/>
  </w:style>
  <w:style w:type="paragraph" w:customStyle="1" w:styleId="979A5B276CED4BC396C7691D5D93440A">
    <w:name w:val="979A5B276CED4BC396C7691D5D93440A"/>
    <w:rsid w:val="00AF060F"/>
  </w:style>
  <w:style w:type="paragraph" w:customStyle="1" w:styleId="9E16E337030546ABB80AF739908DF3D7">
    <w:name w:val="9E16E337030546ABB80AF739908DF3D7"/>
    <w:rsid w:val="00AF060F"/>
  </w:style>
  <w:style w:type="paragraph" w:customStyle="1" w:styleId="BB7F9A86F1BA4C60A897935FCFDE79BF">
    <w:name w:val="BB7F9A86F1BA4C60A897935FCFDE79BF"/>
    <w:rsid w:val="00AF060F"/>
  </w:style>
  <w:style w:type="paragraph" w:customStyle="1" w:styleId="D915EDFEF20E48EB9466FF6B8943C741">
    <w:name w:val="D915EDFEF20E48EB9466FF6B8943C741"/>
    <w:rsid w:val="00AF060F"/>
  </w:style>
  <w:style w:type="paragraph" w:customStyle="1" w:styleId="5D06BEEEFA784E9F8BFBC388A25391DA">
    <w:name w:val="5D06BEEEFA784E9F8BFBC388A25391DA"/>
    <w:rsid w:val="00AF060F"/>
  </w:style>
  <w:style w:type="paragraph" w:customStyle="1" w:styleId="5C72BA96B3144AC3822EC8702225D131">
    <w:name w:val="5C72BA96B3144AC3822EC8702225D131"/>
    <w:rsid w:val="00AF060F"/>
  </w:style>
  <w:style w:type="paragraph" w:customStyle="1" w:styleId="FBBE02BAB3DA4CBFADD93B579133F622">
    <w:name w:val="FBBE02BAB3DA4CBFADD93B579133F622"/>
    <w:rsid w:val="00AF060F"/>
  </w:style>
  <w:style w:type="paragraph" w:customStyle="1" w:styleId="E59BFA836CE64DD1A780B81B7DFB38DF">
    <w:name w:val="E59BFA836CE64DD1A780B81B7DFB38DF"/>
    <w:rsid w:val="00AF060F"/>
  </w:style>
  <w:style w:type="paragraph" w:customStyle="1" w:styleId="8C74B8AAE0E44D55A954A0022F078B39">
    <w:name w:val="8C74B8AAE0E44D55A954A0022F078B39"/>
    <w:rsid w:val="00AF060F"/>
  </w:style>
  <w:style w:type="paragraph" w:customStyle="1" w:styleId="913F7A212416470EB260461EA2A9A321">
    <w:name w:val="913F7A212416470EB260461EA2A9A321"/>
    <w:rsid w:val="00AF060F"/>
  </w:style>
  <w:style w:type="paragraph" w:customStyle="1" w:styleId="EF9A26FEA93E410790566977AD1EFCD3">
    <w:name w:val="EF9A26FEA93E410790566977AD1EFCD3"/>
    <w:rsid w:val="00AF060F"/>
  </w:style>
  <w:style w:type="paragraph" w:customStyle="1" w:styleId="7B346FB406CF413F990D919C7E6E79D7">
    <w:name w:val="7B346FB406CF413F990D919C7E6E79D7"/>
    <w:rsid w:val="00AF060F"/>
  </w:style>
  <w:style w:type="paragraph" w:customStyle="1" w:styleId="2319D4B879B243C7859339CEA3F5A614">
    <w:name w:val="2319D4B879B243C7859339CEA3F5A614"/>
    <w:rsid w:val="00AF060F"/>
  </w:style>
  <w:style w:type="paragraph" w:customStyle="1" w:styleId="D144CF6375A6403A947034433A8CA965">
    <w:name w:val="D144CF6375A6403A947034433A8CA965"/>
    <w:rsid w:val="00AF060F"/>
  </w:style>
  <w:style w:type="paragraph" w:customStyle="1" w:styleId="66B906C91F244818A760DE056749B0A8">
    <w:name w:val="66B906C91F244818A760DE056749B0A8"/>
    <w:rsid w:val="00AF060F"/>
  </w:style>
  <w:style w:type="paragraph" w:customStyle="1" w:styleId="23A308345F1643A3A22E2CE1A3F585ED">
    <w:name w:val="23A308345F1643A3A22E2CE1A3F585ED"/>
    <w:rsid w:val="00AF060F"/>
  </w:style>
  <w:style w:type="paragraph" w:customStyle="1" w:styleId="CB0C5D9864DF45369E33BD0BC3156F49">
    <w:name w:val="CB0C5D9864DF45369E33BD0BC3156F49"/>
    <w:rsid w:val="00AF060F"/>
  </w:style>
  <w:style w:type="paragraph" w:customStyle="1" w:styleId="7B484C607A4244709639475150A9BA84">
    <w:name w:val="7B484C607A4244709639475150A9BA84"/>
    <w:rsid w:val="00AF06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F153-CCA0-4387-B873-C4EEEE9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756</Words>
  <Characters>5223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Schubert Tamás</cp:lastModifiedBy>
  <cp:revision>20</cp:revision>
  <cp:lastPrinted>2011-05-25T07:05:00Z</cp:lastPrinted>
  <dcterms:created xsi:type="dcterms:W3CDTF">2011-05-28T08:47:00Z</dcterms:created>
  <dcterms:modified xsi:type="dcterms:W3CDTF">2014-09-10T13:20:00Z</dcterms:modified>
</cp:coreProperties>
</file>